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7D3" w:rsidRPr="009C5B00" w:rsidRDefault="009C5B00">
      <w:pPr>
        <w:rPr>
          <w:rFonts w:ascii="Century Gothic" w:hAnsi="Century Gothic"/>
          <w:b/>
        </w:rPr>
      </w:pPr>
      <w:r w:rsidRPr="009C5B00">
        <w:rPr>
          <w:rFonts w:ascii="Century Gothic" w:hAnsi="Century Gothic"/>
          <w:b/>
        </w:rPr>
        <w:t xml:space="preserve">Year </w:t>
      </w:r>
      <w:r w:rsidR="004C4B54">
        <w:rPr>
          <w:rFonts w:ascii="Century Gothic" w:hAnsi="Century Gothic"/>
          <w:b/>
        </w:rPr>
        <w:t>2</w:t>
      </w:r>
      <w:r w:rsidRPr="009C5B00">
        <w:rPr>
          <w:rFonts w:ascii="Century Gothic" w:hAnsi="Century Gothic"/>
          <w:b/>
        </w:rPr>
        <w:t xml:space="preserve"> art overview </w:t>
      </w:r>
    </w:p>
    <w:p w:rsidR="003055A5" w:rsidRDefault="003055A5"/>
    <w:tbl>
      <w:tblPr>
        <w:tblStyle w:val="TableGrid"/>
        <w:tblW w:w="15588" w:type="dxa"/>
        <w:tblLook w:val="04A0" w:firstRow="1" w:lastRow="0" w:firstColumn="1" w:lastColumn="0" w:noHBand="0" w:noVBand="1"/>
      </w:tblPr>
      <w:tblGrid>
        <w:gridCol w:w="1129"/>
        <w:gridCol w:w="1701"/>
        <w:gridCol w:w="4252"/>
        <w:gridCol w:w="4253"/>
        <w:gridCol w:w="4253"/>
      </w:tblGrid>
      <w:tr w:rsidR="003055A5" w:rsidTr="00AD56BF">
        <w:trPr>
          <w:trHeight w:val="380"/>
        </w:trPr>
        <w:tc>
          <w:tcPr>
            <w:tcW w:w="1129" w:type="dxa"/>
          </w:tcPr>
          <w:p w:rsidR="003055A5" w:rsidRPr="00891409" w:rsidRDefault="003055A5" w:rsidP="00D20A31">
            <w:pPr>
              <w:rPr>
                <w:rFonts w:ascii="Century Gothic" w:hAnsi="Century Gothic"/>
                <w:sz w:val="16"/>
                <w:szCs w:val="16"/>
              </w:rPr>
            </w:pPr>
          </w:p>
        </w:tc>
        <w:tc>
          <w:tcPr>
            <w:tcW w:w="1701" w:type="dxa"/>
            <w:shd w:val="clear" w:color="auto" w:fill="FFFFFF" w:themeFill="background1"/>
          </w:tcPr>
          <w:p w:rsidR="003055A5" w:rsidRPr="00D24458" w:rsidRDefault="003055A5" w:rsidP="00D20A31">
            <w:pPr>
              <w:rPr>
                <w:rFonts w:ascii="Century Gothic" w:hAnsi="Century Gothic"/>
                <w:b/>
                <w:bCs/>
                <w:sz w:val="16"/>
                <w:szCs w:val="16"/>
              </w:rPr>
            </w:pPr>
            <w:r w:rsidRPr="00D24458">
              <w:rPr>
                <w:rFonts w:ascii="Century Gothic" w:hAnsi="Century Gothic"/>
                <w:b/>
                <w:bCs/>
                <w:sz w:val="16"/>
                <w:szCs w:val="16"/>
              </w:rPr>
              <w:t>KS1 National Curriculum</w:t>
            </w:r>
          </w:p>
          <w:p w:rsidR="003055A5" w:rsidRPr="003055A5" w:rsidRDefault="003055A5" w:rsidP="00D20A31">
            <w:pPr>
              <w:rPr>
                <w:rFonts w:ascii="Century Gothic" w:hAnsi="Century Gothic"/>
                <w:sz w:val="16"/>
                <w:szCs w:val="16"/>
                <w:highlight w:val="yellow"/>
              </w:rPr>
            </w:pPr>
            <w:r w:rsidRPr="00D24458">
              <w:rPr>
                <w:rFonts w:ascii="Century Gothic" w:hAnsi="Century Gothic"/>
                <w:sz w:val="16"/>
                <w:szCs w:val="16"/>
              </w:rPr>
              <w:t>Pupils should be taught:</w:t>
            </w:r>
          </w:p>
        </w:tc>
        <w:tc>
          <w:tcPr>
            <w:tcW w:w="4252" w:type="dxa"/>
            <w:shd w:val="clear" w:color="auto" w:fill="FFFFFF" w:themeFill="background1"/>
          </w:tcPr>
          <w:p w:rsidR="009C5B00" w:rsidRDefault="003055A5" w:rsidP="00D20A31">
            <w:pPr>
              <w:rPr>
                <w:rFonts w:ascii="Century Gothic" w:hAnsi="Century Gothic"/>
                <w:b/>
                <w:sz w:val="16"/>
                <w:szCs w:val="18"/>
              </w:rPr>
            </w:pPr>
            <w:r w:rsidRPr="003055A5">
              <w:rPr>
                <w:rFonts w:ascii="Century Gothic" w:hAnsi="Century Gothic"/>
                <w:b/>
                <w:sz w:val="16"/>
                <w:szCs w:val="18"/>
              </w:rPr>
              <w:t xml:space="preserve">Drawing </w:t>
            </w:r>
          </w:p>
          <w:p w:rsidR="003055A5" w:rsidRPr="00FC1785" w:rsidRDefault="004C4B54" w:rsidP="00D20A31">
            <w:pPr>
              <w:rPr>
                <w:rFonts w:ascii="Century Gothic" w:hAnsi="Century Gothic"/>
                <w:sz w:val="16"/>
                <w:szCs w:val="16"/>
              </w:rPr>
            </w:pPr>
            <w:r>
              <w:rPr>
                <w:rFonts w:ascii="Century Gothic" w:hAnsi="Century Gothic"/>
                <w:sz w:val="16"/>
                <w:szCs w:val="18"/>
              </w:rPr>
              <w:t>Understanding tone and texture</w:t>
            </w:r>
            <w:r w:rsidR="003055A5" w:rsidRPr="003055A5">
              <w:rPr>
                <w:rFonts w:ascii="Century Gothic" w:hAnsi="Century Gothic"/>
                <w:sz w:val="16"/>
                <w:szCs w:val="18"/>
              </w:rPr>
              <w:t xml:space="preserve"> </w:t>
            </w:r>
          </w:p>
        </w:tc>
        <w:tc>
          <w:tcPr>
            <w:tcW w:w="4253" w:type="dxa"/>
            <w:shd w:val="clear" w:color="auto" w:fill="FFFFFF" w:themeFill="background1"/>
          </w:tcPr>
          <w:p w:rsidR="004C4B54" w:rsidRDefault="004C4B54" w:rsidP="00D20A31">
            <w:pPr>
              <w:rPr>
                <w:rFonts w:ascii="Century Gothic" w:hAnsi="Century Gothic"/>
                <w:b/>
                <w:bCs/>
                <w:sz w:val="16"/>
                <w:szCs w:val="16"/>
              </w:rPr>
            </w:pPr>
            <w:r w:rsidRPr="004C4B54">
              <w:rPr>
                <w:rFonts w:ascii="Century Gothic" w:hAnsi="Century Gothic"/>
                <w:b/>
                <w:bCs/>
                <w:sz w:val="16"/>
                <w:szCs w:val="16"/>
              </w:rPr>
              <w:t>Painting &amp; mixed media</w:t>
            </w:r>
          </w:p>
          <w:p w:rsidR="003055A5" w:rsidRPr="004C4B54" w:rsidRDefault="004C4B54" w:rsidP="00D20A31">
            <w:pPr>
              <w:rPr>
                <w:rFonts w:ascii="Century Gothic" w:hAnsi="Century Gothic"/>
                <w:sz w:val="16"/>
                <w:szCs w:val="16"/>
              </w:rPr>
            </w:pPr>
            <w:r w:rsidRPr="004C4B54">
              <w:rPr>
                <w:rFonts w:ascii="Century Gothic" w:hAnsi="Century Gothic"/>
                <w:bCs/>
                <w:sz w:val="16"/>
                <w:szCs w:val="16"/>
              </w:rPr>
              <w:t>Colour mixing</w:t>
            </w:r>
          </w:p>
        </w:tc>
        <w:tc>
          <w:tcPr>
            <w:tcW w:w="4253" w:type="dxa"/>
            <w:shd w:val="clear" w:color="auto" w:fill="FFFFFF" w:themeFill="background1"/>
          </w:tcPr>
          <w:p w:rsidR="004C4B54" w:rsidRDefault="004C4B54" w:rsidP="004C4B54">
            <w:pPr>
              <w:rPr>
                <w:rFonts w:ascii="Century Gothic" w:hAnsi="Century Gothic"/>
                <w:b/>
                <w:sz w:val="16"/>
                <w:szCs w:val="18"/>
              </w:rPr>
            </w:pPr>
            <w:r w:rsidRPr="004C4B54">
              <w:rPr>
                <w:rFonts w:ascii="Century Gothic" w:hAnsi="Century Gothic"/>
                <w:b/>
                <w:sz w:val="16"/>
                <w:szCs w:val="18"/>
              </w:rPr>
              <w:t>Sculpture and 3D</w:t>
            </w:r>
          </w:p>
          <w:p w:rsidR="003055A5" w:rsidRPr="00FC1785" w:rsidRDefault="004C4B54" w:rsidP="004C4B54">
            <w:pPr>
              <w:rPr>
                <w:rFonts w:ascii="Century Gothic" w:hAnsi="Century Gothic"/>
                <w:sz w:val="16"/>
                <w:szCs w:val="16"/>
              </w:rPr>
            </w:pPr>
            <w:r w:rsidRPr="004C4B54">
              <w:rPr>
                <w:rFonts w:ascii="Century Gothic" w:hAnsi="Century Gothic"/>
                <w:sz w:val="16"/>
                <w:szCs w:val="18"/>
              </w:rPr>
              <w:t>Clay houses</w:t>
            </w:r>
          </w:p>
        </w:tc>
      </w:tr>
      <w:tr w:rsidR="00AD56BF" w:rsidTr="00AD56BF">
        <w:trPr>
          <w:trHeight w:val="380"/>
        </w:trPr>
        <w:tc>
          <w:tcPr>
            <w:tcW w:w="1129" w:type="dxa"/>
          </w:tcPr>
          <w:p w:rsidR="00AD56BF" w:rsidRDefault="00AD56BF" w:rsidP="00AD56BF">
            <w:pPr>
              <w:rPr>
                <w:rFonts w:ascii="Century Gothic" w:hAnsi="Century Gothic"/>
                <w:b/>
                <w:bCs/>
                <w:sz w:val="16"/>
                <w:szCs w:val="16"/>
              </w:rPr>
            </w:pPr>
            <w:r>
              <w:rPr>
                <w:rFonts w:ascii="Century Gothic" w:hAnsi="Century Gothic"/>
                <w:b/>
                <w:bCs/>
                <w:sz w:val="16"/>
                <w:szCs w:val="16"/>
              </w:rPr>
              <w:t>Key skills</w:t>
            </w:r>
          </w:p>
        </w:tc>
        <w:tc>
          <w:tcPr>
            <w:tcW w:w="1701" w:type="dxa"/>
            <w:shd w:val="clear" w:color="auto" w:fill="FFFFFF" w:themeFill="background1"/>
          </w:tcPr>
          <w:p w:rsidR="00AD56BF" w:rsidRPr="00D24458" w:rsidRDefault="00AD56BF" w:rsidP="00AD56BF">
            <w:pPr>
              <w:pStyle w:val="ListParagraph"/>
              <w:numPr>
                <w:ilvl w:val="0"/>
                <w:numId w:val="2"/>
              </w:numPr>
              <w:tabs>
                <w:tab w:val="left" w:pos="112"/>
              </w:tabs>
              <w:spacing w:after="0" w:line="240" w:lineRule="auto"/>
              <w:ind w:left="-30" w:firstLine="30"/>
              <w:rPr>
                <w:rFonts w:ascii="Century Gothic" w:hAnsi="Century Gothic"/>
                <w:sz w:val="16"/>
                <w:szCs w:val="16"/>
              </w:rPr>
            </w:pPr>
            <w:r w:rsidRPr="00D24458">
              <w:rPr>
                <w:rFonts w:ascii="Century Gothic" w:hAnsi="Century Gothic"/>
                <w:sz w:val="16"/>
                <w:szCs w:val="16"/>
              </w:rPr>
              <w:t>To use a range of materials creatively to design and make products.</w:t>
            </w:r>
          </w:p>
          <w:p w:rsidR="00AD56BF" w:rsidRPr="00D24458" w:rsidRDefault="00AD56BF" w:rsidP="00AD56BF">
            <w:pPr>
              <w:pStyle w:val="ListParagraph"/>
              <w:tabs>
                <w:tab w:val="left" w:pos="112"/>
              </w:tabs>
              <w:ind w:left="0"/>
              <w:rPr>
                <w:rFonts w:ascii="Century Gothic" w:hAnsi="Century Gothic"/>
                <w:sz w:val="16"/>
                <w:szCs w:val="16"/>
              </w:rPr>
            </w:pPr>
          </w:p>
          <w:p w:rsidR="00AD56BF" w:rsidRPr="00D24458" w:rsidRDefault="00AD56BF" w:rsidP="00AD56BF">
            <w:pPr>
              <w:pStyle w:val="ListParagraph"/>
              <w:numPr>
                <w:ilvl w:val="0"/>
                <w:numId w:val="2"/>
              </w:numPr>
              <w:tabs>
                <w:tab w:val="left" w:pos="112"/>
              </w:tabs>
              <w:spacing w:after="0" w:line="240" w:lineRule="auto"/>
              <w:ind w:left="-30" w:firstLine="30"/>
              <w:rPr>
                <w:rFonts w:ascii="Century Gothic" w:hAnsi="Century Gothic"/>
                <w:sz w:val="16"/>
                <w:szCs w:val="16"/>
              </w:rPr>
            </w:pPr>
            <w:r w:rsidRPr="00D24458">
              <w:rPr>
                <w:rFonts w:ascii="Century Gothic" w:hAnsi="Century Gothic"/>
                <w:sz w:val="16"/>
                <w:szCs w:val="16"/>
              </w:rPr>
              <w:t>To use drawing, painting and sculpture to develop and share their ideas, experiences and imagination.</w:t>
            </w:r>
          </w:p>
          <w:p w:rsidR="00AD56BF" w:rsidRPr="00D24458" w:rsidRDefault="00AD56BF" w:rsidP="00AD56BF">
            <w:pPr>
              <w:pStyle w:val="ListParagraph"/>
              <w:tabs>
                <w:tab w:val="left" w:pos="112"/>
              </w:tabs>
              <w:ind w:left="0"/>
              <w:rPr>
                <w:rFonts w:ascii="Century Gothic" w:hAnsi="Century Gothic"/>
                <w:sz w:val="16"/>
                <w:szCs w:val="16"/>
              </w:rPr>
            </w:pPr>
          </w:p>
          <w:p w:rsidR="00AD56BF" w:rsidRPr="00D24458" w:rsidRDefault="00AD56BF" w:rsidP="00AD56BF">
            <w:pPr>
              <w:pStyle w:val="ListParagraph"/>
              <w:numPr>
                <w:ilvl w:val="0"/>
                <w:numId w:val="2"/>
              </w:numPr>
              <w:tabs>
                <w:tab w:val="left" w:pos="112"/>
              </w:tabs>
              <w:spacing w:after="0" w:line="240" w:lineRule="auto"/>
              <w:ind w:left="-30" w:firstLine="30"/>
              <w:rPr>
                <w:rFonts w:ascii="Century Gothic" w:hAnsi="Century Gothic"/>
                <w:sz w:val="16"/>
                <w:szCs w:val="16"/>
              </w:rPr>
            </w:pPr>
            <w:r w:rsidRPr="00D24458">
              <w:rPr>
                <w:rFonts w:ascii="Century Gothic" w:hAnsi="Century Gothic"/>
                <w:sz w:val="16"/>
                <w:szCs w:val="16"/>
              </w:rPr>
              <w:t>To develop a wide range of art and design techniques in using colour, pattern, texture, line, shape, form and space</w:t>
            </w:r>
          </w:p>
          <w:p w:rsidR="00AD56BF" w:rsidRPr="00D24458" w:rsidRDefault="00AD56BF" w:rsidP="00AD56BF">
            <w:pPr>
              <w:rPr>
                <w:rFonts w:ascii="Century Gothic" w:hAnsi="Century Gothic"/>
                <w:b/>
                <w:bCs/>
                <w:sz w:val="16"/>
                <w:szCs w:val="16"/>
              </w:rPr>
            </w:pPr>
          </w:p>
        </w:tc>
        <w:tc>
          <w:tcPr>
            <w:tcW w:w="4252" w:type="dxa"/>
            <w:shd w:val="clear" w:color="auto" w:fill="FFFFFF" w:themeFill="background1"/>
          </w:tcPr>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Generating ideas:</w:t>
            </w:r>
          </w:p>
          <w:p w:rsidR="00AD56BF" w:rsidRPr="00EA599C" w:rsidRDefault="00AD56BF" w:rsidP="00AD56BF">
            <w:pPr>
              <w:tabs>
                <w:tab w:val="left" w:pos="175"/>
              </w:tabs>
              <w:rPr>
                <w:rFonts w:ascii="Century Gothic" w:hAnsi="Century Gothic"/>
                <w:bCs/>
                <w:sz w:val="16"/>
                <w:szCs w:val="16"/>
              </w:rPr>
            </w:pPr>
            <w:r w:rsidRPr="00EA599C">
              <w:rPr>
                <w:rFonts w:ascii="Century Gothic" w:hAnsi="Century Gothic"/>
                <w:bCs/>
                <w:sz w:val="16"/>
                <w:szCs w:val="16"/>
              </w:rPr>
              <w:t>Beginning to generate ideas from a wider range of stimuli, exploring different media and techniques.</w:t>
            </w:r>
          </w:p>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Using sketchbooks</w:t>
            </w:r>
            <w:r>
              <w:rPr>
                <w:rFonts w:ascii="Century Gothic" w:hAnsi="Century Gothic"/>
                <w:b/>
                <w:bCs/>
                <w:sz w:val="16"/>
                <w:szCs w:val="16"/>
              </w:rPr>
              <w:t>:</w:t>
            </w:r>
          </w:p>
          <w:p w:rsidR="00AD56BF" w:rsidRDefault="00AD56BF" w:rsidP="00AD56BF">
            <w:pPr>
              <w:tabs>
                <w:tab w:val="left" w:pos="175"/>
              </w:tabs>
              <w:rPr>
                <w:rFonts w:ascii="Century Gothic" w:hAnsi="Century Gothic"/>
                <w:bCs/>
                <w:sz w:val="16"/>
                <w:szCs w:val="16"/>
              </w:rPr>
            </w:pPr>
            <w:r>
              <w:rPr>
                <w:rFonts w:ascii="Century Gothic" w:hAnsi="Century Gothic"/>
                <w:b/>
                <w:bCs/>
                <w:sz w:val="16"/>
                <w:szCs w:val="16"/>
              </w:rPr>
              <w:t xml:space="preserve">* </w:t>
            </w:r>
            <w:r w:rsidRPr="00EA599C">
              <w:rPr>
                <w:rFonts w:ascii="Century Gothic" w:hAnsi="Century Gothic"/>
                <w:bCs/>
                <w:sz w:val="16"/>
                <w:szCs w:val="16"/>
              </w:rPr>
              <w:t xml:space="preserve">Experimenting in sketchbooks, using drawing to record ideas. </w:t>
            </w:r>
          </w:p>
          <w:p w:rsidR="00AD56BF" w:rsidRPr="00EA599C"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Using sketchbooks to help make decisions about what to try out next.</w:t>
            </w:r>
          </w:p>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Making skills</w:t>
            </w:r>
            <w:r>
              <w:rPr>
                <w:rFonts w:ascii="Century Gothic" w:hAnsi="Century Gothic"/>
                <w:b/>
                <w:bCs/>
                <w:sz w:val="16"/>
                <w:szCs w:val="16"/>
              </w:rPr>
              <w:t>:</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Demonstrating increased control with a greater range of media.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Making choices about which materials and techniques to use to create an effect. </w:t>
            </w:r>
          </w:p>
          <w:p w:rsidR="00AD56BF" w:rsidRPr="00EA599C"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Developing observational skills to look closely and aim to reflect some of the formal elements of art (colour, pattern, texture, line, shape, form and space) in their work.</w:t>
            </w:r>
          </w:p>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Knowledge of artists</w:t>
            </w:r>
            <w:r>
              <w:rPr>
                <w:rFonts w:ascii="Century Gothic" w:hAnsi="Century Gothic"/>
                <w:b/>
                <w:bCs/>
                <w:sz w:val="16"/>
                <w:szCs w:val="16"/>
              </w:rPr>
              <w:t>:</w:t>
            </w:r>
          </w:p>
          <w:p w:rsidR="00AD56BF" w:rsidRPr="00EA599C"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Applying their own understanding of art materials learnt from artist work to begin purposefully choosing materials for a specific effect.</w:t>
            </w:r>
          </w:p>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Evaluating and analysing</w:t>
            </w:r>
            <w:r>
              <w:rPr>
                <w:rFonts w:ascii="Century Gothic" w:hAnsi="Century Gothic"/>
                <w:b/>
                <w:bCs/>
                <w:sz w:val="16"/>
                <w:szCs w:val="16"/>
              </w:rPr>
              <w:t>:</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Explaining their ideas and opinions about their own and others’ artwork, beginning to recognise the stories and messages within in and showing an understanding of why they may have made it.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Beginning to talk about how they could improve their own work. </w:t>
            </w:r>
          </w:p>
          <w:p w:rsidR="00AD56BF" w:rsidRPr="003055A5" w:rsidRDefault="00AD56BF" w:rsidP="00AD56BF">
            <w:pPr>
              <w:rPr>
                <w:rFonts w:ascii="Century Gothic" w:hAnsi="Century Gothic"/>
                <w:b/>
                <w:sz w:val="16"/>
                <w:szCs w:val="18"/>
              </w:rPr>
            </w:pPr>
            <w:r>
              <w:rPr>
                <w:rFonts w:ascii="Century Gothic" w:hAnsi="Century Gothic"/>
                <w:bCs/>
                <w:sz w:val="16"/>
                <w:szCs w:val="16"/>
              </w:rPr>
              <w:t xml:space="preserve">* </w:t>
            </w:r>
            <w:r w:rsidRPr="00EA599C">
              <w:rPr>
                <w:rFonts w:ascii="Century Gothic" w:hAnsi="Century Gothic"/>
                <w:bCs/>
                <w:sz w:val="16"/>
                <w:szCs w:val="16"/>
              </w:rPr>
              <w:t>Talking about how art is made.</w:t>
            </w:r>
          </w:p>
        </w:tc>
        <w:tc>
          <w:tcPr>
            <w:tcW w:w="4253" w:type="dxa"/>
            <w:shd w:val="clear" w:color="auto" w:fill="FFFFFF" w:themeFill="background1"/>
          </w:tcPr>
          <w:p w:rsidR="00AD56BF" w:rsidRPr="000F221A" w:rsidRDefault="00AD56BF" w:rsidP="00AD56BF">
            <w:pPr>
              <w:shd w:val="clear" w:color="auto" w:fill="FFFFFF" w:themeFill="background1"/>
              <w:rPr>
                <w:rFonts w:ascii="Century Gothic" w:eastAsia="Times New Roman" w:hAnsi="Century Gothic"/>
                <w:b/>
                <w:color w:val="222222"/>
                <w:sz w:val="16"/>
                <w:szCs w:val="16"/>
                <w:lang w:eastAsia="en-GB"/>
              </w:rPr>
            </w:pPr>
            <w:r w:rsidRPr="000F221A">
              <w:rPr>
                <w:rFonts w:ascii="Century Gothic" w:eastAsia="Times New Roman" w:hAnsi="Century Gothic"/>
                <w:b/>
                <w:color w:val="222222"/>
                <w:sz w:val="16"/>
                <w:szCs w:val="16"/>
                <w:lang w:eastAsia="en-GB"/>
              </w:rPr>
              <w:t>Generating ideas</w:t>
            </w:r>
            <w:r>
              <w:rPr>
                <w:rFonts w:ascii="Century Gothic" w:eastAsia="Times New Roman" w:hAnsi="Century Gothic"/>
                <w:b/>
                <w:color w:val="222222"/>
                <w:sz w:val="16"/>
                <w:szCs w:val="16"/>
                <w:lang w:eastAsia="en-GB"/>
              </w:rPr>
              <w:t>:</w:t>
            </w:r>
          </w:p>
          <w:p w:rsidR="00AD56BF" w:rsidRPr="000F221A"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Beginning to generate ideas from a wider range of stimuli, exploring different media and techniques.</w:t>
            </w:r>
          </w:p>
          <w:p w:rsidR="00AD56BF" w:rsidRPr="000F221A" w:rsidRDefault="00AD56BF" w:rsidP="00AD56BF">
            <w:pPr>
              <w:shd w:val="clear" w:color="auto" w:fill="FFFFFF" w:themeFill="background1"/>
              <w:rPr>
                <w:rFonts w:ascii="Century Gothic" w:eastAsia="Times New Roman" w:hAnsi="Century Gothic"/>
                <w:b/>
                <w:color w:val="222222"/>
                <w:sz w:val="16"/>
                <w:szCs w:val="16"/>
                <w:lang w:eastAsia="en-GB"/>
              </w:rPr>
            </w:pPr>
            <w:r w:rsidRPr="000F221A">
              <w:rPr>
                <w:rFonts w:ascii="Century Gothic" w:eastAsia="Times New Roman" w:hAnsi="Century Gothic"/>
                <w:b/>
                <w:color w:val="222222"/>
                <w:sz w:val="16"/>
                <w:szCs w:val="16"/>
                <w:lang w:eastAsia="en-GB"/>
              </w:rPr>
              <w:t>Making skills</w:t>
            </w:r>
            <w:r>
              <w:rPr>
                <w:rFonts w:ascii="Century Gothic" w:eastAsia="Times New Roman" w:hAnsi="Century Gothic"/>
                <w:b/>
                <w:color w:val="222222"/>
                <w:sz w:val="16"/>
                <w:szCs w:val="16"/>
                <w:lang w:eastAsia="en-GB"/>
              </w:rPr>
              <w:t>:</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Demonstrating further increased control with a greater range of media. </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Making choices about which materials and techniques to use to create an effect. </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Improving control of brushes and using different grips confidently. </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Selecting appropriate brushes and/or parts of the brush for different marks (e.g. thick and thin). </w:t>
            </w: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Experimenting with the consistency of the paint (e.g. adding water) to see how it changes the marks they can make. </w:t>
            </w:r>
          </w:p>
          <w:p w:rsidR="00AD56BF" w:rsidRPr="000F221A"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Exploring different paint consistencies for different purposes (e.g. covering a large space). </w:t>
            </w: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Mixing secondary colours: orange, green and purple.</w:t>
            </w:r>
          </w:p>
          <w:p w:rsidR="00AD56BF" w:rsidRPr="000F221A" w:rsidRDefault="00AD56BF" w:rsidP="00AD56BF">
            <w:pPr>
              <w:shd w:val="clear" w:color="auto" w:fill="FFFFFF" w:themeFill="background1"/>
              <w:rPr>
                <w:rFonts w:ascii="Century Gothic" w:eastAsia="Times New Roman" w:hAnsi="Century Gothic"/>
                <w:b/>
                <w:color w:val="222222"/>
                <w:sz w:val="16"/>
                <w:szCs w:val="16"/>
                <w:lang w:eastAsia="en-GB"/>
              </w:rPr>
            </w:pPr>
            <w:r w:rsidRPr="000F221A">
              <w:rPr>
                <w:rFonts w:ascii="Century Gothic" w:eastAsia="Times New Roman" w:hAnsi="Century Gothic"/>
                <w:b/>
                <w:color w:val="222222"/>
                <w:sz w:val="16"/>
                <w:szCs w:val="16"/>
                <w:lang w:eastAsia="en-GB"/>
              </w:rPr>
              <w:t>Knowledge of artists</w:t>
            </w:r>
            <w:r>
              <w:rPr>
                <w:rFonts w:ascii="Century Gothic" w:eastAsia="Times New Roman" w:hAnsi="Century Gothic"/>
                <w:b/>
                <w:color w:val="222222"/>
                <w:sz w:val="16"/>
                <w:szCs w:val="16"/>
                <w:lang w:eastAsia="en-GB"/>
              </w:rPr>
              <w:t>:</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Talking about art they have seen using some appropriate subject vocabulary. </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Creating and critiquing both figurative and abstract art, recognising some of the techniques used. </w:t>
            </w:r>
          </w:p>
          <w:p w:rsidR="00AD56BF" w:rsidRPr="000F221A"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Applying their own understanding of art materials learnt from artist work to begin purposefully choosing materials for a specific effect.</w:t>
            </w:r>
          </w:p>
          <w:p w:rsidR="00AD56BF" w:rsidRPr="000F221A" w:rsidRDefault="00AD56BF" w:rsidP="00AD56BF">
            <w:pPr>
              <w:shd w:val="clear" w:color="auto" w:fill="FFFFFF" w:themeFill="background1"/>
              <w:rPr>
                <w:rFonts w:ascii="Century Gothic" w:eastAsia="Times New Roman" w:hAnsi="Century Gothic"/>
                <w:b/>
                <w:color w:val="222222"/>
                <w:sz w:val="16"/>
                <w:szCs w:val="16"/>
                <w:lang w:eastAsia="en-GB"/>
              </w:rPr>
            </w:pPr>
            <w:r w:rsidRPr="000F221A">
              <w:rPr>
                <w:rFonts w:ascii="Century Gothic" w:eastAsia="Times New Roman" w:hAnsi="Century Gothic"/>
                <w:b/>
                <w:color w:val="222222"/>
                <w:sz w:val="16"/>
                <w:szCs w:val="16"/>
                <w:lang w:eastAsia="en-GB"/>
              </w:rPr>
              <w:t>Evaluating and analysing</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Explaining their ideas and opinions about their own and others’ artwork, beginning to recognise the stories and messages within it and showing an understanding of why they may have made it. </w:t>
            </w:r>
          </w:p>
          <w:p w:rsidR="00AD56BF" w:rsidRDefault="00AD56BF" w:rsidP="00AD56BF">
            <w:pPr>
              <w:shd w:val="clear" w:color="auto" w:fill="FFFFFF" w:themeFill="background1"/>
              <w:rPr>
                <w:rFonts w:ascii="Century Gothic" w:eastAsia="Times New Roman" w:hAnsi="Century Gothic"/>
                <w:color w:val="222222"/>
                <w:sz w:val="16"/>
                <w:szCs w:val="16"/>
                <w:lang w:eastAsia="en-GB"/>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 xml:space="preserve">Beginning to talk about how they could improve their own work. </w:t>
            </w:r>
          </w:p>
          <w:p w:rsidR="00AD56BF" w:rsidRPr="004C4B54" w:rsidRDefault="00AD56BF" w:rsidP="00AD56BF">
            <w:pPr>
              <w:rPr>
                <w:rFonts w:ascii="Century Gothic" w:hAnsi="Century Gothic"/>
                <w:b/>
                <w:bCs/>
                <w:sz w:val="16"/>
                <w:szCs w:val="16"/>
              </w:rPr>
            </w:pPr>
            <w:r>
              <w:rPr>
                <w:rFonts w:ascii="Century Gothic" w:eastAsia="Times New Roman" w:hAnsi="Century Gothic"/>
                <w:color w:val="222222"/>
                <w:sz w:val="16"/>
                <w:szCs w:val="16"/>
                <w:lang w:eastAsia="en-GB"/>
              </w:rPr>
              <w:t xml:space="preserve">* </w:t>
            </w:r>
            <w:r w:rsidRPr="000F221A">
              <w:rPr>
                <w:rFonts w:ascii="Century Gothic" w:eastAsia="Times New Roman" w:hAnsi="Century Gothic"/>
                <w:color w:val="222222"/>
                <w:sz w:val="16"/>
                <w:szCs w:val="16"/>
                <w:lang w:eastAsia="en-GB"/>
              </w:rPr>
              <w:t>Talking about how art is made.</w:t>
            </w:r>
          </w:p>
        </w:tc>
        <w:tc>
          <w:tcPr>
            <w:tcW w:w="4253" w:type="dxa"/>
            <w:shd w:val="clear" w:color="auto" w:fill="FFFFFF" w:themeFill="background1"/>
          </w:tcPr>
          <w:p w:rsidR="00AD56BF" w:rsidRPr="000F221A" w:rsidRDefault="00AD56BF" w:rsidP="00AD56BF">
            <w:pPr>
              <w:tabs>
                <w:tab w:val="left" w:pos="155"/>
              </w:tabs>
              <w:rPr>
                <w:rFonts w:ascii="Century Gothic" w:hAnsi="Century Gothic"/>
                <w:b/>
                <w:sz w:val="16"/>
                <w:szCs w:val="16"/>
              </w:rPr>
            </w:pPr>
            <w:r w:rsidRPr="000F221A">
              <w:rPr>
                <w:rFonts w:ascii="Century Gothic" w:hAnsi="Century Gothic"/>
                <w:b/>
                <w:sz w:val="16"/>
                <w:szCs w:val="16"/>
              </w:rPr>
              <w:t>Generating ideas:</w:t>
            </w:r>
          </w:p>
          <w:p w:rsidR="00AD56BF" w:rsidRPr="000F221A"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Begin to generate ideas from a wider range of stimuli, exploring different media and techniques.</w:t>
            </w:r>
          </w:p>
          <w:p w:rsidR="00AD56BF" w:rsidRPr="000F221A" w:rsidRDefault="00AD56BF" w:rsidP="00AD56BF">
            <w:pPr>
              <w:tabs>
                <w:tab w:val="left" w:pos="155"/>
              </w:tabs>
              <w:rPr>
                <w:rFonts w:ascii="Century Gothic" w:hAnsi="Century Gothic"/>
                <w:b/>
                <w:sz w:val="16"/>
                <w:szCs w:val="16"/>
              </w:rPr>
            </w:pPr>
            <w:r w:rsidRPr="000F221A">
              <w:rPr>
                <w:rFonts w:ascii="Century Gothic" w:hAnsi="Century Gothic"/>
                <w:b/>
                <w:sz w:val="16"/>
                <w:szCs w:val="16"/>
              </w:rPr>
              <w:t>Using sketchbooks:</w:t>
            </w:r>
          </w:p>
          <w:p w:rsidR="00AD56BF"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 xml:space="preserve">Experiment in sketchbooks, using drawing to record ideas. </w:t>
            </w:r>
          </w:p>
          <w:p w:rsidR="00AD56BF" w:rsidRPr="000F221A"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Use sketchbooks to help make decisions about what to try out next.</w:t>
            </w:r>
          </w:p>
          <w:p w:rsidR="00AD56BF" w:rsidRPr="000F221A" w:rsidRDefault="00AD56BF" w:rsidP="00AD56BF">
            <w:pPr>
              <w:tabs>
                <w:tab w:val="left" w:pos="155"/>
              </w:tabs>
              <w:rPr>
                <w:rFonts w:ascii="Century Gothic" w:hAnsi="Century Gothic"/>
                <w:b/>
                <w:sz w:val="16"/>
                <w:szCs w:val="16"/>
              </w:rPr>
            </w:pPr>
            <w:r w:rsidRPr="000F221A">
              <w:rPr>
                <w:rFonts w:ascii="Century Gothic" w:hAnsi="Century Gothic"/>
                <w:b/>
                <w:sz w:val="16"/>
                <w:szCs w:val="16"/>
              </w:rPr>
              <w:t>Making skills:</w:t>
            </w:r>
          </w:p>
          <w:p w:rsidR="00AD56BF"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 xml:space="preserve">Further demonstrate increased control with a greater range of media. </w:t>
            </w:r>
          </w:p>
          <w:p w:rsidR="00AD56BF" w:rsidRPr="000F221A"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Use hands and tools with confidence when cutting, shaping and joining paper, card and malleable materials.</w:t>
            </w:r>
          </w:p>
          <w:p w:rsidR="00AD56BF" w:rsidRPr="000F221A" w:rsidRDefault="00AD56BF" w:rsidP="00AD56BF">
            <w:pPr>
              <w:tabs>
                <w:tab w:val="left" w:pos="155"/>
              </w:tabs>
              <w:rPr>
                <w:rFonts w:ascii="Century Gothic" w:hAnsi="Century Gothic"/>
                <w:b/>
                <w:sz w:val="16"/>
                <w:szCs w:val="16"/>
              </w:rPr>
            </w:pPr>
            <w:r w:rsidRPr="000F221A">
              <w:rPr>
                <w:rFonts w:ascii="Century Gothic" w:hAnsi="Century Gothic"/>
                <w:b/>
                <w:sz w:val="16"/>
                <w:szCs w:val="16"/>
              </w:rPr>
              <w:t xml:space="preserve">Knowledge of artists: </w:t>
            </w:r>
          </w:p>
          <w:p w:rsidR="00AD56BF"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 xml:space="preserve">Talk about art they have seen using some appropriate subject vocabulary. </w:t>
            </w:r>
          </w:p>
          <w:p w:rsidR="00AD56BF" w:rsidRPr="000F221A" w:rsidRDefault="00AD56BF" w:rsidP="00AD56BF">
            <w:pPr>
              <w:tabs>
                <w:tab w:val="left" w:pos="155"/>
              </w:tabs>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Create and critique both figurative and abstract art, recognising some of the techniques used.</w:t>
            </w:r>
          </w:p>
          <w:p w:rsidR="00AD56BF" w:rsidRPr="000F221A" w:rsidRDefault="00AD56BF" w:rsidP="00AD56BF">
            <w:pPr>
              <w:tabs>
                <w:tab w:val="left" w:pos="155"/>
              </w:tabs>
              <w:rPr>
                <w:rFonts w:ascii="Century Gothic" w:hAnsi="Century Gothic"/>
                <w:b/>
                <w:sz w:val="16"/>
                <w:szCs w:val="16"/>
              </w:rPr>
            </w:pPr>
            <w:r w:rsidRPr="000F221A">
              <w:rPr>
                <w:rFonts w:ascii="Century Gothic" w:hAnsi="Century Gothic"/>
                <w:b/>
                <w:sz w:val="16"/>
                <w:szCs w:val="16"/>
              </w:rPr>
              <w:t>Evaluating and analysing:</w:t>
            </w:r>
          </w:p>
          <w:p w:rsidR="00AD56BF" w:rsidRDefault="00AD56BF" w:rsidP="00AD56BF">
            <w:pPr>
              <w:pStyle w:val="ListParagraph"/>
              <w:tabs>
                <w:tab w:val="left" w:pos="155"/>
              </w:tabs>
              <w:spacing w:after="0" w:line="240" w:lineRule="auto"/>
              <w:ind w:left="0"/>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 xml:space="preserve">Explain their ideas and opinions about their own and others’ artwork, beginning to recognise the stories and messages within in and showing an understanding of why they may have made it. </w:t>
            </w:r>
          </w:p>
          <w:p w:rsidR="00AD56BF" w:rsidRDefault="00AD56BF" w:rsidP="00AD56BF">
            <w:pPr>
              <w:pStyle w:val="ListParagraph"/>
              <w:tabs>
                <w:tab w:val="left" w:pos="155"/>
              </w:tabs>
              <w:spacing w:after="0" w:line="240" w:lineRule="auto"/>
              <w:ind w:left="0"/>
              <w:rPr>
                <w:rFonts w:ascii="Century Gothic" w:hAnsi="Century Gothic"/>
                <w:sz w:val="16"/>
                <w:szCs w:val="16"/>
              </w:rPr>
            </w:pPr>
            <w:r>
              <w:rPr>
                <w:rFonts w:ascii="Century Gothic" w:hAnsi="Century Gothic"/>
                <w:sz w:val="16"/>
                <w:szCs w:val="16"/>
              </w:rPr>
              <w:t xml:space="preserve">* </w:t>
            </w:r>
            <w:r w:rsidRPr="000F221A">
              <w:rPr>
                <w:rFonts w:ascii="Century Gothic" w:hAnsi="Century Gothic"/>
                <w:sz w:val="16"/>
                <w:szCs w:val="16"/>
              </w:rPr>
              <w:t xml:space="preserve">Begin to talk about how they could improve their own work. </w:t>
            </w:r>
          </w:p>
          <w:p w:rsidR="00AD56BF" w:rsidRPr="004C4B54" w:rsidRDefault="00AD56BF" w:rsidP="00AD56BF">
            <w:pPr>
              <w:rPr>
                <w:rFonts w:ascii="Century Gothic" w:hAnsi="Century Gothic"/>
                <w:b/>
                <w:sz w:val="16"/>
                <w:szCs w:val="18"/>
              </w:rPr>
            </w:pPr>
            <w:r>
              <w:rPr>
                <w:rFonts w:ascii="Century Gothic" w:hAnsi="Century Gothic"/>
                <w:sz w:val="16"/>
                <w:szCs w:val="16"/>
              </w:rPr>
              <w:t xml:space="preserve">* </w:t>
            </w:r>
            <w:r w:rsidRPr="000F221A">
              <w:rPr>
                <w:rFonts w:ascii="Century Gothic" w:hAnsi="Century Gothic"/>
                <w:sz w:val="16"/>
                <w:szCs w:val="16"/>
              </w:rPr>
              <w:t>Talk about how art is made.</w:t>
            </w:r>
          </w:p>
        </w:tc>
      </w:tr>
      <w:tr w:rsidR="00AD56BF" w:rsidTr="00AD56BF">
        <w:trPr>
          <w:trHeight w:val="380"/>
        </w:trPr>
        <w:tc>
          <w:tcPr>
            <w:tcW w:w="1129" w:type="dxa"/>
            <w:shd w:val="clear" w:color="auto" w:fill="D9E2F3" w:themeFill="accent1" w:themeFillTint="33"/>
          </w:tcPr>
          <w:p w:rsidR="00AD56BF" w:rsidRDefault="00AD56BF" w:rsidP="00AD56BF">
            <w:pPr>
              <w:rPr>
                <w:rFonts w:ascii="Century Gothic" w:hAnsi="Century Gothic"/>
                <w:b/>
                <w:bCs/>
                <w:sz w:val="16"/>
                <w:szCs w:val="16"/>
              </w:rPr>
            </w:pPr>
            <w:r>
              <w:rPr>
                <w:rFonts w:ascii="Century Gothic" w:hAnsi="Century Gothic"/>
                <w:b/>
                <w:bCs/>
                <w:sz w:val="16"/>
                <w:szCs w:val="16"/>
              </w:rPr>
              <w:t>Key knowledge</w:t>
            </w:r>
          </w:p>
        </w:tc>
        <w:tc>
          <w:tcPr>
            <w:tcW w:w="1701" w:type="dxa"/>
            <w:shd w:val="clear" w:color="auto" w:fill="D9E2F3" w:themeFill="accent1" w:themeFillTint="33"/>
          </w:tcPr>
          <w:p w:rsidR="00AD56BF" w:rsidRPr="00D24458" w:rsidRDefault="00AD56BF" w:rsidP="00AD56BF">
            <w:pPr>
              <w:pStyle w:val="ListParagraph"/>
              <w:tabs>
                <w:tab w:val="left" w:pos="112"/>
              </w:tabs>
              <w:spacing w:after="0" w:line="240" w:lineRule="auto"/>
              <w:ind w:left="0"/>
              <w:rPr>
                <w:rFonts w:ascii="Century Gothic" w:hAnsi="Century Gothic"/>
                <w:sz w:val="16"/>
                <w:szCs w:val="16"/>
              </w:rPr>
            </w:pPr>
          </w:p>
        </w:tc>
        <w:tc>
          <w:tcPr>
            <w:tcW w:w="4252" w:type="dxa"/>
            <w:shd w:val="clear" w:color="auto" w:fill="D9E2F3" w:themeFill="accent1" w:themeFillTint="33"/>
          </w:tcPr>
          <w:p w:rsidR="00AD56BF" w:rsidRDefault="00AD56BF" w:rsidP="00AD56BF">
            <w:pPr>
              <w:shd w:val="clear" w:color="auto" w:fill="D9E2F3" w:themeFill="accent1" w:themeFillTint="33"/>
              <w:rPr>
                <w:rFonts w:ascii="Century Gothic" w:eastAsia="Times New Roman" w:hAnsi="Century Gothic" w:cs="Arial"/>
                <w:b/>
                <w:bCs/>
                <w:color w:val="222222"/>
                <w:sz w:val="16"/>
                <w:szCs w:val="16"/>
                <w:lang w:eastAsia="en-GB"/>
              </w:rPr>
            </w:pPr>
            <w:r w:rsidRPr="00EA599C">
              <w:rPr>
                <w:rFonts w:ascii="Century Gothic" w:eastAsia="Times New Roman" w:hAnsi="Century Gothic" w:cs="Arial"/>
                <w:b/>
                <w:bCs/>
                <w:color w:val="222222"/>
                <w:sz w:val="16"/>
                <w:szCs w:val="16"/>
                <w:lang w:eastAsia="en-GB"/>
              </w:rPr>
              <w:t>Making skills (formal elements):</w:t>
            </w:r>
          </w:p>
          <w:p w:rsidR="00AD56BF"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Shape: </w:t>
            </w:r>
            <w:r w:rsidRPr="00EA599C">
              <w:rPr>
                <w:rFonts w:ascii="Century Gothic" w:eastAsia="Times New Roman" w:hAnsi="Century Gothic" w:cs="Arial"/>
                <w:color w:val="222222"/>
                <w:sz w:val="16"/>
                <w:szCs w:val="16"/>
                <w:lang w:eastAsia="en-GB"/>
              </w:rPr>
              <w:t>Shapes can be organic (natural) and irregular.</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Shape: </w:t>
            </w:r>
            <w:r w:rsidRPr="00EA599C">
              <w:rPr>
                <w:rFonts w:ascii="Century Gothic" w:eastAsia="Times New Roman" w:hAnsi="Century Gothic" w:cs="Arial"/>
                <w:color w:val="222222"/>
                <w:sz w:val="16"/>
                <w:szCs w:val="16"/>
                <w:lang w:eastAsia="en-GB"/>
              </w:rPr>
              <w:t>Patterns can be made using shapes.</w:t>
            </w:r>
          </w:p>
          <w:p w:rsidR="00AD56BF"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Shape:</w:t>
            </w:r>
            <w:r w:rsidRPr="00EA599C">
              <w:rPr>
                <w:rFonts w:ascii="Century Gothic" w:eastAsia="Times New Roman" w:hAnsi="Century Gothic" w:cs="Arial"/>
                <w:color w:val="222222"/>
                <w:sz w:val="16"/>
                <w:szCs w:val="16"/>
                <w:lang w:eastAsia="en-GB"/>
              </w:rPr>
              <w:t> Objects can be recreated by identifying and combining basic shapes.</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Line:</w:t>
            </w:r>
            <w:r w:rsidRPr="00EA599C">
              <w:rPr>
                <w:rFonts w:ascii="Century Gothic" w:eastAsia="Times New Roman" w:hAnsi="Century Gothic" w:cs="Arial"/>
                <w:color w:val="222222"/>
                <w:sz w:val="16"/>
                <w:szCs w:val="16"/>
                <w:lang w:eastAsia="en-GB"/>
              </w:rPr>
              <w:t> Lines can be used to fill shapes, to make outlines and to add detail, pattern and texture.</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Pattern: </w:t>
            </w:r>
            <w:r w:rsidRPr="00EA599C">
              <w:rPr>
                <w:rFonts w:ascii="Century Gothic" w:eastAsia="Times New Roman" w:hAnsi="Century Gothic" w:cs="Arial"/>
                <w:color w:val="222222"/>
                <w:sz w:val="16"/>
                <w:szCs w:val="16"/>
                <w:lang w:eastAsia="en-GB"/>
              </w:rPr>
              <w:t>Patterns can be used to create texture.</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Texture: </w:t>
            </w:r>
            <w:r w:rsidRPr="00EA599C">
              <w:rPr>
                <w:rFonts w:ascii="Century Gothic" w:eastAsia="Times New Roman" w:hAnsi="Century Gothic" w:cs="Arial"/>
                <w:color w:val="222222"/>
                <w:sz w:val="16"/>
                <w:szCs w:val="16"/>
                <w:lang w:eastAsia="en-GB"/>
              </w:rPr>
              <w:t>Texture means ‘what something feels like.’</w:t>
            </w:r>
          </w:p>
          <w:p w:rsidR="00AD56BF"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Texture: </w:t>
            </w:r>
            <w:r w:rsidRPr="00EA599C">
              <w:rPr>
                <w:rFonts w:ascii="Century Gothic" w:eastAsia="Times New Roman" w:hAnsi="Century Gothic" w:cs="Arial"/>
                <w:color w:val="222222"/>
                <w:sz w:val="16"/>
                <w:szCs w:val="16"/>
                <w:lang w:eastAsia="en-GB"/>
              </w:rPr>
              <w:t>Different marks can be used to represent the textures of objects.</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lastRenderedPageBreak/>
              <w:t xml:space="preserve">* </w:t>
            </w:r>
            <w:r w:rsidRPr="00EA599C">
              <w:rPr>
                <w:rFonts w:ascii="Century Gothic" w:eastAsia="Times New Roman" w:hAnsi="Century Gothic" w:cs="Arial"/>
                <w:b/>
                <w:bCs/>
                <w:color w:val="222222"/>
                <w:sz w:val="16"/>
                <w:szCs w:val="16"/>
                <w:lang w:eastAsia="en-GB"/>
              </w:rPr>
              <w:t>Space: </w:t>
            </w:r>
            <w:r w:rsidRPr="00EA599C">
              <w:rPr>
                <w:rFonts w:ascii="Century Gothic" w:eastAsia="Times New Roman" w:hAnsi="Century Gothic" w:cs="Arial"/>
                <w:color w:val="222222"/>
                <w:sz w:val="16"/>
                <w:szCs w:val="16"/>
                <w:lang w:eastAsia="en-GB"/>
              </w:rPr>
              <w:t>‘Composition’ means how things are arranged on the page.</w:t>
            </w:r>
          </w:p>
          <w:p w:rsidR="00AD56BF" w:rsidRPr="00EA599C" w:rsidRDefault="00AD56BF" w:rsidP="00AD56BF">
            <w:pPr>
              <w:shd w:val="clear" w:color="auto" w:fill="D9E2F3" w:themeFill="accent1" w:themeFillTint="33"/>
              <w:rPr>
                <w:rFonts w:ascii="Century Gothic" w:eastAsia="Times New Roman" w:hAnsi="Century Gothic" w:cs="Arial"/>
                <w:color w:val="222222"/>
                <w:sz w:val="16"/>
                <w:szCs w:val="16"/>
                <w:lang w:eastAsia="en-GB"/>
              </w:rPr>
            </w:pPr>
            <w:r>
              <w:rPr>
                <w:rFonts w:ascii="Century Gothic" w:eastAsia="Times New Roman" w:hAnsi="Century Gothic" w:cs="Arial"/>
                <w:b/>
                <w:bCs/>
                <w:color w:val="222222"/>
                <w:sz w:val="16"/>
                <w:szCs w:val="16"/>
                <w:lang w:eastAsia="en-GB"/>
              </w:rPr>
              <w:t xml:space="preserve">* </w:t>
            </w:r>
            <w:r w:rsidRPr="00EA599C">
              <w:rPr>
                <w:rFonts w:ascii="Century Gothic" w:eastAsia="Times New Roman" w:hAnsi="Century Gothic" w:cs="Arial"/>
                <w:b/>
                <w:bCs/>
                <w:color w:val="222222"/>
                <w:sz w:val="16"/>
                <w:szCs w:val="16"/>
                <w:lang w:eastAsia="en-GB"/>
              </w:rPr>
              <w:t>Space: </w:t>
            </w:r>
            <w:r w:rsidRPr="00EA599C">
              <w:rPr>
                <w:rFonts w:ascii="Century Gothic" w:eastAsia="Times New Roman" w:hAnsi="Century Gothic" w:cs="Arial"/>
                <w:color w:val="222222"/>
                <w:sz w:val="16"/>
                <w:szCs w:val="16"/>
                <w:lang w:eastAsia="en-GB"/>
              </w:rPr>
              <w:t>Thinking about the relative size of different parts helps their artwork look balanced and recognisable.</w:t>
            </w:r>
          </w:p>
          <w:p w:rsidR="00AD56BF" w:rsidRDefault="00AD56BF" w:rsidP="00AD56BF">
            <w:pPr>
              <w:tabs>
                <w:tab w:val="left" w:pos="175"/>
              </w:tabs>
              <w:rPr>
                <w:rFonts w:ascii="Century Gothic" w:hAnsi="Century Gothic"/>
                <w:bCs/>
                <w:sz w:val="16"/>
                <w:szCs w:val="16"/>
              </w:rPr>
            </w:pPr>
          </w:p>
          <w:p w:rsidR="00AD56BF" w:rsidRPr="00EA599C" w:rsidRDefault="00AD56BF" w:rsidP="00AD56BF">
            <w:pPr>
              <w:tabs>
                <w:tab w:val="left" w:pos="175"/>
              </w:tabs>
              <w:rPr>
                <w:rFonts w:ascii="Century Gothic" w:hAnsi="Century Gothic"/>
                <w:b/>
                <w:bCs/>
                <w:sz w:val="16"/>
                <w:szCs w:val="16"/>
              </w:rPr>
            </w:pPr>
            <w:r w:rsidRPr="00EA599C">
              <w:rPr>
                <w:rFonts w:ascii="Century Gothic" w:hAnsi="Century Gothic"/>
                <w:b/>
                <w:bCs/>
                <w:sz w:val="16"/>
                <w:szCs w:val="16"/>
              </w:rPr>
              <w:t>Making skills:</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Using and describing more complex lines and marks that might begin to reflect texture, e.g. overlapping, varying speed and varying pressure.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Recognising that shapes and marks can be refined rather than accepting the first attempt.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Composing more complex drawings by combining shapes.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Using shading to show light and dark areas. </w:t>
            </w:r>
          </w:p>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Using the same tool to colour/shade different tones by adjusting pressure. </w:t>
            </w:r>
          </w:p>
          <w:p w:rsidR="00AD56BF" w:rsidRPr="00EA599C" w:rsidRDefault="00AD56BF" w:rsidP="00AD56BF">
            <w:pPr>
              <w:tabs>
                <w:tab w:val="left" w:pos="175"/>
              </w:tabs>
              <w:rPr>
                <w:rFonts w:ascii="Century Gothic" w:hAnsi="Century Gothic"/>
                <w:b/>
                <w:bCs/>
                <w:sz w:val="16"/>
                <w:szCs w:val="16"/>
              </w:rPr>
            </w:pPr>
            <w:r>
              <w:rPr>
                <w:rFonts w:ascii="Century Gothic" w:hAnsi="Century Gothic"/>
                <w:bCs/>
                <w:sz w:val="16"/>
                <w:szCs w:val="16"/>
              </w:rPr>
              <w:t xml:space="preserve">* </w:t>
            </w:r>
            <w:r w:rsidRPr="00EA599C">
              <w:rPr>
                <w:rFonts w:ascii="Century Gothic" w:hAnsi="Century Gothic"/>
                <w:bCs/>
                <w:sz w:val="16"/>
                <w:szCs w:val="16"/>
              </w:rPr>
              <w:t>Developing spatial order by recognising objects in proportional relationship to each other, e.g. flowers are smaller than people.</w:t>
            </w:r>
          </w:p>
        </w:tc>
        <w:tc>
          <w:tcPr>
            <w:tcW w:w="4253" w:type="dxa"/>
            <w:shd w:val="clear" w:color="auto" w:fill="D9E2F3" w:themeFill="accent1" w:themeFillTint="33"/>
          </w:tcPr>
          <w:p w:rsidR="00AD56BF" w:rsidRPr="00C401E5" w:rsidRDefault="00AD56BF" w:rsidP="00AD56BF">
            <w:pPr>
              <w:shd w:val="clear" w:color="auto" w:fill="D9E2F3" w:themeFill="accent1" w:themeFillTint="33"/>
              <w:rPr>
                <w:rFonts w:ascii="Century Gothic" w:eastAsia="Times New Roman" w:hAnsi="Century Gothic"/>
                <w:b/>
                <w:color w:val="222222"/>
                <w:sz w:val="16"/>
                <w:szCs w:val="27"/>
                <w:lang w:eastAsia="en-GB"/>
              </w:rPr>
            </w:pPr>
            <w:r w:rsidRPr="00C401E5">
              <w:rPr>
                <w:rFonts w:ascii="Century Gothic" w:eastAsia="Times New Roman" w:hAnsi="Century Gothic"/>
                <w:b/>
                <w:color w:val="222222"/>
                <w:sz w:val="16"/>
                <w:szCs w:val="27"/>
                <w:lang w:eastAsia="en-GB"/>
              </w:rPr>
              <w:lastRenderedPageBreak/>
              <w:t>Making skills (formal elements)</w:t>
            </w:r>
          </w:p>
          <w:p w:rsidR="00AD56BF" w:rsidRPr="000F221A" w:rsidRDefault="00AD56BF" w:rsidP="00AD56BF">
            <w:pPr>
              <w:shd w:val="clear" w:color="auto" w:fill="D9E2F3" w:themeFill="accent1" w:themeFillTint="33"/>
              <w:rPr>
                <w:rFonts w:ascii="Century Gothic" w:eastAsia="Times New Roman" w:hAnsi="Century Gothic"/>
                <w:color w:val="222222"/>
                <w:sz w:val="16"/>
                <w:szCs w:val="27"/>
                <w:lang w:eastAsia="en-GB"/>
              </w:rPr>
            </w:pPr>
            <w:r w:rsidRPr="000F221A">
              <w:rPr>
                <w:rFonts w:ascii="Century Gothic" w:eastAsia="Times New Roman" w:hAnsi="Century Gothic"/>
                <w:color w:val="222222"/>
                <w:sz w:val="16"/>
                <w:szCs w:val="27"/>
                <w:lang w:eastAsia="en-GB"/>
              </w:rPr>
              <w:t>To know:</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Different amounts of paint and water can be used to mix hues of secondary colours (colour).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Colours can be mixed to ‘match’ real-life objects or to create things from your imagination (colour).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Patterns can be made using shapes (shape).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Lines can be used to fill shapes, to make outlines and to add detail, pattern and texture (line).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Different amounts of paint and water can be used to mix hues of secondary colours (tone).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Composition means how things are arranged on the page (space).</w:t>
            </w:r>
          </w:p>
          <w:p w:rsidR="00AD56BF" w:rsidRP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sidRPr="000F221A">
              <w:rPr>
                <w:rFonts w:ascii="Century Gothic" w:eastAsia="Times New Roman" w:hAnsi="Century Gothic"/>
                <w:b/>
                <w:color w:val="222222"/>
                <w:sz w:val="16"/>
                <w:szCs w:val="27"/>
                <w:lang w:eastAsia="en-GB"/>
              </w:rPr>
              <w:lastRenderedPageBreak/>
              <w:t>Making skills</w:t>
            </w:r>
          </w:p>
          <w:p w:rsidR="00AD56BF" w:rsidRPr="000F221A" w:rsidRDefault="00AD56BF" w:rsidP="00AD56BF">
            <w:pPr>
              <w:shd w:val="clear" w:color="auto" w:fill="D9E2F3" w:themeFill="accent1" w:themeFillTint="33"/>
              <w:rPr>
                <w:rFonts w:ascii="Century Gothic" w:eastAsia="Times New Roman" w:hAnsi="Century Gothic"/>
                <w:color w:val="222222"/>
                <w:sz w:val="16"/>
                <w:szCs w:val="27"/>
                <w:lang w:eastAsia="en-GB"/>
              </w:rPr>
            </w:pPr>
            <w:r w:rsidRPr="000F221A">
              <w:rPr>
                <w:rFonts w:ascii="Century Gothic" w:eastAsia="Times New Roman" w:hAnsi="Century Gothic"/>
                <w:color w:val="222222"/>
                <w:sz w:val="16"/>
                <w:szCs w:val="27"/>
                <w:lang w:eastAsia="en-GB"/>
              </w:rPr>
              <w:t>To know:</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The primary colours are red, yellow and blue. </w:t>
            </w:r>
          </w:p>
          <w:p w:rsidR="00AD56BF" w:rsidRPr="009C5B00"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That primary colours cannot be made by mixing other colours.</w:t>
            </w:r>
          </w:p>
        </w:tc>
        <w:tc>
          <w:tcPr>
            <w:tcW w:w="4253" w:type="dxa"/>
            <w:shd w:val="clear" w:color="auto" w:fill="D9E2F3" w:themeFill="accent1" w:themeFillTint="33"/>
          </w:tcPr>
          <w:p w:rsidR="00AD56BF" w:rsidRPr="000F221A" w:rsidRDefault="00AD56BF" w:rsidP="00AD56BF">
            <w:pPr>
              <w:shd w:val="clear" w:color="auto" w:fill="D9E2F3" w:themeFill="accent1" w:themeFillTint="33"/>
              <w:rPr>
                <w:rFonts w:ascii="Century Gothic" w:hAnsi="Century Gothic"/>
                <w:b/>
                <w:color w:val="222222"/>
                <w:sz w:val="16"/>
                <w:szCs w:val="16"/>
              </w:rPr>
            </w:pPr>
            <w:r w:rsidRPr="000F221A">
              <w:rPr>
                <w:rFonts w:ascii="Century Gothic" w:hAnsi="Century Gothic"/>
                <w:b/>
                <w:color w:val="222222"/>
                <w:sz w:val="16"/>
                <w:szCs w:val="16"/>
              </w:rPr>
              <w:lastRenderedPageBreak/>
              <w:t>Making skills (formal elements):</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Form:</w:t>
            </w:r>
            <w:r w:rsidRPr="000F221A">
              <w:rPr>
                <w:rFonts w:ascii="Century Gothic" w:hAnsi="Century Gothic"/>
                <w:color w:val="222222"/>
                <w:sz w:val="16"/>
                <w:szCs w:val="16"/>
              </w:rPr>
              <w:t xml:space="preserve"> Pieces of clay can be joined using the ‘scratch and slip’ technique.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Form:</w:t>
            </w:r>
            <w:r w:rsidRPr="000F221A">
              <w:rPr>
                <w:rFonts w:ascii="Century Gothic" w:hAnsi="Century Gothic"/>
                <w:color w:val="222222"/>
                <w:sz w:val="16"/>
                <w:szCs w:val="16"/>
              </w:rPr>
              <w:t xml:space="preserve"> A clay surface can be decorated by pressing into it or by joining pieces on.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Shape:</w:t>
            </w:r>
            <w:r w:rsidRPr="000F221A">
              <w:rPr>
                <w:rFonts w:ascii="Century Gothic" w:hAnsi="Century Gothic"/>
                <w:color w:val="222222"/>
                <w:sz w:val="16"/>
                <w:szCs w:val="16"/>
              </w:rPr>
              <w:t xml:space="preserve"> Patterns can be made using shapes.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Shape:</w:t>
            </w:r>
            <w:r w:rsidRPr="000F221A">
              <w:rPr>
                <w:rFonts w:ascii="Century Gothic" w:hAnsi="Century Gothic"/>
                <w:color w:val="222222"/>
                <w:sz w:val="16"/>
                <w:szCs w:val="16"/>
              </w:rPr>
              <w:t xml:space="preserve"> Objects can be recreated by identifying and combining basic shapes.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Line:</w:t>
            </w:r>
            <w:r w:rsidRPr="000F221A">
              <w:rPr>
                <w:rFonts w:ascii="Century Gothic" w:hAnsi="Century Gothic"/>
                <w:color w:val="222222"/>
                <w:sz w:val="16"/>
                <w:szCs w:val="16"/>
              </w:rPr>
              <w:t xml:space="preserve"> Lines can be used to fill shapes, to make outlines and to add detail, pattern and texture.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t>* Texture:</w:t>
            </w:r>
            <w:r w:rsidRPr="000F221A">
              <w:rPr>
                <w:rFonts w:ascii="Century Gothic" w:hAnsi="Century Gothic"/>
                <w:color w:val="222222"/>
                <w:sz w:val="16"/>
                <w:szCs w:val="16"/>
              </w:rPr>
              <w:t xml:space="preserve"> Different marks can be used to represent the textures of objects. </w:t>
            </w:r>
          </w:p>
          <w:p w:rsidR="00AD56BF" w:rsidRDefault="00AD56BF" w:rsidP="00AD56BF">
            <w:pPr>
              <w:shd w:val="clear" w:color="auto" w:fill="D9E2F3" w:themeFill="accent1" w:themeFillTint="33"/>
              <w:rPr>
                <w:rFonts w:ascii="Century Gothic" w:hAnsi="Century Gothic"/>
                <w:color w:val="222222"/>
                <w:sz w:val="16"/>
                <w:szCs w:val="16"/>
              </w:rPr>
            </w:pPr>
            <w:r w:rsidRPr="000F221A">
              <w:rPr>
                <w:rFonts w:ascii="Century Gothic" w:hAnsi="Century Gothic"/>
                <w:b/>
                <w:color w:val="222222"/>
                <w:sz w:val="16"/>
                <w:szCs w:val="16"/>
              </w:rPr>
              <w:lastRenderedPageBreak/>
              <w:t>* Space:</w:t>
            </w:r>
            <w:r w:rsidRPr="000F221A">
              <w:rPr>
                <w:rFonts w:ascii="Century Gothic" w:hAnsi="Century Gothic"/>
                <w:color w:val="222222"/>
                <w:sz w:val="16"/>
                <w:szCs w:val="16"/>
              </w:rPr>
              <w:t xml:space="preserve"> Thinking about the relative size of different parts helps their artwork look balanced and recognisable.</w:t>
            </w:r>
          </w:p>
          <w:p w:rsidR="00AD56BF" w:rsidRDefault="00AD56BF" w:rsidP="00AD56BF">
            <w:pPr>
              <w:shd w:val="clear" w:color="auto" w:fill="D9E2F3" w:themeFill="accent1" w:themeFillTint="33"/>
              <w:rPr>
                <w:rFonts w:ascii="Century Gothic" w:hAnsi="Century Gothic"/>
                <w:b/>
                <w:color w:val="222222"/>
                <w:sz w:val="16"/>
                <w:szCs w:val="16"/>
              </w:rPr>
            </w:pPr>
          </w:p>
          <w:p w:rsidR="00AD56BF" w:rsidRPr="00AD56BF" w:rsidRDefault="00AD56BF" w:rsidP="00AD56BF">
            <w:pPr>
              <w:shd w:val="clear" w:color="auto" w:fill="D9E2F3" w:themeFill="accent1" w:themeFillTint="33"/>
              <w:rPr>
                <w:rFonts w:ascii="Century Gothic" w:hAnsi="Century Gothic"/>
                <w:color w:val="222222"/>
                <w:sz w:val="16"/>
                <w:szCs w:val="16"/>
              </w:rPr>
            </w:pPr>
            <w:r w:rsidRPr="00C401E5">
              <w:rPr>
                <w:rFonts w:ascii="Century Gothic" w:hAnsi="Century Gothic"/>
                <w:b/>
                <w:color w:val="222222"/>
                <w:sz w:val="16"/>
                <w:szCs w:val="16"/>
              </w:rPr>
              <w:t>Making skills:</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smooth and flatten clay.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roll clay into a cylinder or ball.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make different surface marks in clay.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make a clay pinch pot.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mix clay slip using clay and water.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join two clay pieces using slip.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make a relief clay sculpture. </w:t>
            </w:r>
          </w:p>
          <w:p w:rsidR="00AD56BF"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How to use hands in different ways as a tool to manipulate clay. </w:t>
            </w:r>
          </w:p>
          <w:p w:rsidR="00AD56BF" w:rsidRPr="00DE5D83" w:rsidRDefault="00AD56BF" w:rsidP="00AD56BF">
            <w:pPr>
              <w:shd w:val="clear" w:color="auto" w:fill="D9E2F3" w:themeFill="accent1" w:themeFillTint="33"/>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How to use clay tools to score clay.</w:t>
            </w:r>
          </w:p>
        </w:tc>
      </w:tr>
      <w:tr w:rsidR="00AD56BF" w:rsidTr="00AD56BF">
        <w:trPr>
          <w:trHeight w:val="380"/>
        </w:trPr>
        <w:tc>
          <w:tcPr>
            <w:tcW w:w="1129" w:type="dxa"/>
            <w:shd w:val="clear" w:color="auto" w:fill="FFFFFF" w:themeFill="background1"/>
          </w:tcPr>
          <w:p w:rsidR="00AD56BF" w:rsidRDefault="00AD56BF" w:rsidP="00AD56BF">
            <w:pPr>
              <w:rPr>
                <w:rFonts w:ascii="Century Gothic" w:hAnsi="Century Gothic"/>
                <w:b/>
                <w:bCs/>
                <w:sz w:val="16"/>
                <w:szCs w:val="16"/>
              </w:rPr>
            </w:pPr>
            <w:r>
              <w:rPr>
                <w:rFonts w:ascii="Century Gothic" w:hAnsi="Century Gothic"/>
                <w:b/>
                <w:bCs/>
                <w:sz w:val="16"/>
                <w:szCs w:val="16"/>
              </w:rPr>
              <w:lastRenderedPageBreak/>
              <w:t>Knowledge of artists</w:t>
            </w:r>
          </w:p>
        </w:tc>
        <w:tc>
          <w:tcPr>
            <w:tcW w:w="1701" w:type="dxa"/>
            <w:shd w:val="clear" w:color="auto" w:fill="FFFFFF" w:themeFill="background1"/>
          </w:tcPr>
          <w:p w:rsidR="00AD56BF" w:rsidRPr="003055A5" w:rsidRDefault="00AD56BF" w:rsidP="00AD56BF">
            <w:pPr>
              <w:pStyle w:val="ListParagraph"/>
              <w:tabs>
                <w:tab w:val="left" w:pos="181"/>
              </w:tabs>
              <w:spacing w:after="0" w:line="240" w:lineRule="auto"/>
              <w:ind w:left="0"/>
              <w:rPr>
                <w:rFonts w:ascii="Century Gothic" w:hAnsi="Century Gothic"/>
                <w:b/>
                <w:bCs/>
                <w:sz w:val="16"/>
                <w:szCs w:val="16"/>
                <w:highlight w:val="yellow"/>
              </w:rPr>
            </w:pPr>
            <w:r>
              <w:rPr>
                <w:rFonts w:ascii="Century Gothic" w:hAnsi="Century Gothic"/>
                <w:sz w:val="16"/>
                <w:szCs w:val="16"/>
              </w:rPr>
              <w:t>* A</w:t>
            </w:r>
            <w:r w:rsidRPr="00DE5D83">
              <w:rPr>
                <w:rFonts w:ascii="Century Gothic" w:hAnsi="Century Gothic"/>
                <w:sz w:val="16"/>
                <w:szCs w:val="16"/>
              </w:rPr>
              <w:t>bout the work of a range of artists, craft makers and designers, describing the</w:t>
            </w:r>
            <w:r>
              <w:rPr>
                <w:rFonts w:ascii="Century Gothic" w:hAnsi="Century Gothic"/>
                <w:sz w:val="16"/>
                <w:szCs w:val="16"/>
              </w:rPr>
              <w:t xml:space="preserve"> </w:t>
            </w:r>
            <w:r w:rsidRPr="00DE5D83">
              <w:rPr>
                <w:rFonts w:ascii="Century Gothic" w:hAnsi="Century Gothic"/>
                <w:sz w:val="16"/>
                <w:szCs w:val="16"/>
              </w:rPr>
              <w:t>differences and similarities between different practices and disciplines, and making</w:t>
            </w:r>
            <w:r>
              <w:rPr>
                <w:rFonts w:ascii="Century Gothic" w:hAnsi="Century Gothic"/>
                <w:sz w:val="16"/>
                <w:szCs w:val="16"/>
              </w:rPr>
              <w:t xml:space="preserve"> </w:t>
            </w:r>
            <w:r w:rsidRPr="00DE5D83">
              <w:rPr>
                <w:rFonts w:ascii="Century Gothic" w:hAnsi="Century Gothic"/>
                <w:sz w:val="16"/>
                <w:szCs w:val="16"/>
              </w:rPr>
              <w:t>links to their own work.</w:t>
            </w:r>
          </w:p>
        </w:tc>
        <w:tc>
          <w:tcPr>
            <w:tcW w:w="4252" w:type="dxa"/>
            <w:shd w:val="clear" w:color="auto" w:fill="FFFFFF" w:themeFill="background1"/>
          </w:tcPr>
          <w:p w:rsidR="00AD56BF"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Some artists create art to make people aware of good and bad things happening in the world around them. </w:t>
            </w:r>
          </w:p>
          <w:p w:rsidR="00AD56BF" w:rsidRPr="00DD7D52" w:rsidRDefault="00AD56BF" w:rsidP="00AD56BF">
            <w:pPr>
              <w:tabs>
                <w:tab w:val="left" w:pos="175"/>
              </w:tabs>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Artists use line and tone to show how people feel.</w:t>
            </w:r>
          </w:p>
        </w:tc>
        <w:tc>
          <w:tcPr>
            <w:tcW w:w="4253" w:type="dxa"/>
            <w:shd w:val="clear" w:color="auto" w:fill="FFFFFF" w:themeFill="background1"/>
          </w:tcPr>
          <w:p w:rsidR="00AD56BF" w:rsidRDefault="00AD56BF" w:rsidP="00AD56BF">
            <w:pPr>
              <w:shd w:val="clear" w:color="auto" w:fill="FFFFFF" w:themeFill="background1"/>
              <w:rPr>
                <w:rFonts w:ascii="Century Gothic" w:eastAsia="Times New Roman" w:hAnsi="Century Gothic"/>
                <w:color w:val="222222"/>
                <w:sz w:val="16"/>
                <w:szCs w:val="27"/>
                <w:lang w:eastAsia="en-GB"/>
              </w:rPr>
            </w:pPr>
            <w:r w:rsidRPr="00C401E5">
              <w:rPr>
                <w:rFonts w:ascii="Century Gothic" w:eastAsia="Times New Roman" w:hAnsi="Century Gothic"/>
                <w:color w:val="222222"/>
                <w:sz w:val="16"/>
                <w:szCs w:val="27"/>
                <w:lang w:eastAsia="en-GB"/>
              </w:rPr>
              <w:t xml:space="preserve">* That some artists create art to make people aware of good and bad things happening in the world around them. </w:t>
            </w:r>
          </w:p>
          <w:p w:rsidR="00AD56BF" w:rsidRPr="00AD56BF" w:rsidRDefault="00AD56BF" w:rsidP="00AD56BF">
            <w:pPr>
              <w:shd w:val="clear" w:color="auto" w:fill="FFFFFF" w:themeFill="background1"/>
              <w:rPr>
                <w:rFonts w:ascii="Century Gothic" w:eastAsia="Times New Roman" w:hAnsi="Century Gothic"/>
                <w:color w:val="222222"/>
                <w:sz w:val="16"/>
                <w:szCs w:val="27"/>
                <w:lang w:eastAsia="en-GB"/>
              </w:rPr>
            </w:pPr>
            <w:r w:rsidRPr="00AD56BF">
              <w:rPr>
                <w:rFonts w:ascii="Century Gothic" w:eastAsia="Times New Roman" w:hAnsi="Century Gothic"/>
                <w:color w:val="222222"/>
                <w:sz w:val="16"/>
                <w:szCs w:val="27"/>
                <w:shd w:val="clear" w:color="auto" w:fill="FFFFFF" w:themeFill="background1"/>
                <w:lang w:eastAsia="en-GB"/>
              </w:rPr>
              <w:t>* Art can be figurative or abstract</w:t>
            </w:r>
            <w:r>
              <w:rPr>
                <w:rFonts w:ascii="Century Gothic" w:eastAsia="Times New Roman" w:hAnsi="Century Gothic"/>
                <w:color w:val="222222"/>
                <w:sz w:val="16"/>
                <w:szCs w:val="27"/>
                <w:shd w:val="clear" w:color="auto" w:fill="FFFFFF" w:themeFill="background1"/>
                <w:lang w:eastAsia="en-GB"/>
              </w:rPr>
              <w:t>.</w:t>
            </w:r>
          </w:p>
        </w:tc>
        <w:tc>
          <w:tcPr>
            <w:tcW w:w="4253" w:type="dxa"/>
            <w:shd w:val="clear" w:color="auto" w:fill="FFFFFF" w:themeFill="background1"/>
          </w:tcPr>
          <w:p w:rsidR="00AD56BF" w:rsidRDefault="00AD56BF" w:rsidP="00AD56BF">
            <w:pPr>
              <w:shd w:val="clear" w:color="auto" w:fill="FFFFFF" w:themeFill="background1"/>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Art can be figurative or abstract. </w:t>
            </w:r>
          </w:p>
          <w:p w:rsidR="00AD56BF" w:rsidRPr="00A441C9" w:rsidRDefault="00AD56BF" w:rsidP="00AD56BF">
            <w:pPr>
              <w:shd w:val="clear" w:color="auto" w:fill="FFFFFF" w:themeFill="background1"/>
              <w:rPr>
                <w:rFonts w:ascii="Century Gothic" w:eastAsia="Times New Roman" w:hAnsi="Century Gothic"/>
                <w:color w:val="222222"/>
                <w:sz w:val="16"/>
                <w:szCs w:val="27"/>
                <w:lang w:eastAsia="en-GB"/>
              </w:rPr>
            </w:pPr>
            <w:r w:rsidRPr="00AD56BF">
              <w:rPr>
                <w:rFonts w:ascii="Century Gothic" w:eastAsia="Times New Roman" w:hAnsi="Century Gothic"/>
                <w:color w:val="222222"/>
                <w:sz w:val="16"/>
                <w:szCs w:val="27"/>
                <w:shd w:val="clear" w:color="auto" w:fill="FFFFFF" w:themeFill="background1"/>
                <w:lang w:eastAsia="en-GB"/>
              </w:rPr>
              <w:t>* Artists can use the same material (felt) to make 2D or 3D artworks.</w:t>
            </w:r>
          </w:p>
        </w:tc>
      </w:tr>
      <w:tr w:rsidR="00AD56BF" w:rsidTr="00AD56BF">
        <w:trPr>
          <w:trHeight w:val="380"/>
        </w:trPr>
        <w:tc>
          <w:tcPr>
            <w:tcW w:w="1129" w:type="dxa"/>
            <w:shd w:val="clear" w:color="auto" w:fill="D9E2F3" w:themeFill="accent1" w:themeFillTint="33"/>
          </w:tcPr>
          <w:p w:rsidR="00AD56BF" w:rsidRDefault="00AD56BF" w:rsidP="00AD56BF">
            <w:pPr>
              <w:rPr>
                <w:rFonts w:ascii="Century Gothic" w:hAnsi="Century Gothic"/>
                <w:b/>
                <w:bCs/>
                <w:sz w:val="16"/>
                <w:szCs w:val="16"/>
              </w:rPr>
            </w:pPr>
            <w:r>
              <w:rPr>
                <w:rFonts w:ascii="Century Gothic" w:hAnsi="Century Gothic"/>
                <w:b/>
                <w:bCs/>
                <w:sz w:val="16"/>
                <w:szCs w:val="16"/>
              </w:rPr>
              <w:t>Evaluating and analysing</w:t>
            </w:r>
          </w:p>
        </w:tc>
        <w:tc>
          <w:tcPr>
            <w:tcW w:w="1701" w:type="dxa"/>
            <w:shd w:val="clear" w:color="auto" w:fill="D9E2F3" w:themeFill="accent1" w:themeFillTint="33"/>
          </w:tcPr>
          <w:p w:rsidR="00AD56BF" w:rsidRPr="003055A5" w:rsidRDefault="00AD56BF" w:rsidP="00AD56BF">
            <w:pPr>
              <w:pStyle w:val="ListParagraph"/>
              <w:tabs>
                <w:tab w:val="left" w:pos="181"/>
              </w:tabs>
              <w:spacing w:after="0" w:line="240" w:lineRule="auto"/>
              <w:ind w:left="0"/>
              <w:rPr>
                <w:rFonts w:ascii="Century Gothic" w:hAnsi="Century Gothic"/>
                <w:b/>
                <w:bCs/>
                <w:sz w:val="16"/>
                <w:szCs w:val="16"/>
                <w:highlight w:val="yellow"/>
              </w:rPr>
            </w:pPr>
            <w:r>
              <w:rPr>
                <w:rFonts w:ascii="Century Gothic" w:hAnsi="Century Gothic"/>
                <w:bCs/>
                <w:sz w:val="16"/>
                <w:szCs w:val="16"/>
              </w:rPr>
              <w:t xml:space="preserve">* </w:t>
            </w:r>
            <w:r w:rsidRPr="00DE5D83">
              <w:rPr>
                <w:rFonts w:ascii="Century Gothic" w:hAnsi="Century Gothic"/>
                <w:bCs/>
                <w:sz w:val="16"/>
                <w:szCs w:val="16"/>
              </w:rPr>
              <w:t>Evaluate and analyse creative works using the language of art, craft and design</w:t>
            </w:r>
          </w:p>
        </w:tc>
        <w:tc>
          <w:tcPr>
            <w:tcW w:w="4252" w:type="dxa"/>
            <w:shd w:val="clear" w:color="auto" w:fill="D9E2F3" w:themeFill="accent1" w:themeFillTint="33"/>
          </w:tcPr>
          <w:p w:rsidR="00AD56BF" w:rsidRDefault="00AD56BF" w:rsidP="00AD56BF">
            <w:pPr>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 xml:space="preserve">People make art to share their feelings. </w:t>
            </w:r>
          </w:p>
          <w:p w:rsidR="00AD56BF" w:rsidRDefault="00AD56BF" w:rsidP="00AD56BF">
            <w:pPr>
              <w:rPr>
                <w:rFonts w:ascii="Century Gothic" w:hAnsi="Century Gothic"/>
                <w:bCs/>
                <w:sz w:val="16"/>
                <w:szCs w:val="16"/>
              </w:rPr>
            </w:pPr>
            <w:r>
              <w:rPr>
                <w:rFonts w:ascii="Century Gothic" w:hAnsi="Century Gothic"/>
                <w:bCs/>
                <w:sz w:val="16"/>
                <w:szCs w:val="16"/>
              </w:rPr>
              <w:t xml:space="preserve">* </w:t>
            </w:r>
            <w:r w:rsidRPr="00EA599C">
              <w:rPr>
                <w:rFonts w:ascii="Century Gothic" w:hAnsi="Century Gothic"/>
                <w:bCs/>
                <w:sz w:val="16"/>
                <w:szCs w:val="16"/>
              </w:rPr>
              <w:t>People make art to explore an idea in different ways.</w:t>
            </w:r>
          </w:p>
          <w:p w:rsidR="00AD56BF" w:rsidRPr="00891409" w:rsidRDefault="00AD56BF" w:rsidP="00AD56BF">
            <w:pPr>
              <w:rPr>
                <w:rFonts w:ascii="Century Gothic" w:hAnsi="Century Gothic"/>
                <w:b/>
                <w:bCs/>
                <w:sz w:val="16"/>
                <w:szCs w:val="16"/>
              </w:rPr>
            </w:pPr>
          </w:p>
        </w:tc>
        <w:tc>
          <w:tcPr>
            <w:tcW w:w="4253" w:type="dxa"/>
            <w:shd w:val="clear" w:color="auto" w:fill="D9E2F3" w:themeFill="accent1" w:themeFillTint="33"/>
          </w:tcPr>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That people make art about things that are important to them.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That people make art to share their feelings. </w:t>
            </w:r>
          </w:p>
          <w:p w:rsidR="00AD56BF" w:rsidRDefault="00AD56BF" w:rsidP="00AD56BF">
            <w:pPr>
              <w:shd w:val="clear" w:color="auto" w:fill="D9E2F3" w:themeFill="accent1" w:themeFillTint="33"/>
              <w:rPr>
                <w:rFonts w:ascii="Century Gothic" w:eastAsia="Times New Roman" w:hAnsi="Century Gothic"/>
                <w:color w:val="222222"/>
                <w:sz w:val="16"/>
                <w:szCs w:val="27"/>
                <w:lang w:eastAsia="en-GB"/>
              </w:rPr>
            </w:pPr>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 xml:space="preserve">That people make art for fun. </w:t>
            </w:r>
          </w:p>
          <w:p w:rsidR="00AD56BF" w:rsidRPr="009C5B00" w:rsidRDefault="00AD56BF" w:rsidP="00AD56BF">
            <w:pPr>
              <w:shd w:val="clear" w:color="auto" w:fill="D9E2F3" w:themeFill="accent1" w:themeFillTint="33"/>
              <w:rPr>
                <w:rFonts w:ascii="Century Gothic" w:eastAsia="Times New Roman" w:hAnsi="Century Gothic"/>
                <w:color w:val="222222"/>
                <w:sz w:val="16"/>
                <w:szCs w:val="27"/>
                <w:lang w:eastAsia="en-GB"/>
              </w:rPr>
            </w:pPr>
            <w:bookmarkStart w:id="0" w:name="_GoBack"/>
            <w:bookmarkEnd w:id="0"/>
            <w:r>
              <w:rPr>
                <w:rFonts w:ascii="Century Gothic" w:eastAsia="Times New Roman" w:hAnsi="Century Gothic"/>
                <w:color w:val="222222"/>
                <w:sz w:val="16"/>
                <w:szCs w:val="27"/>
                <w:lang w:eastAsia="en-GB"/>
              </w:rPr>
              <w:t xml:space="preserve">* </w:t>
            </w:r>
            <w:r w:rsidRPr="000F221A">
              <w:rPr>
                <w:rFonts w:ascii="Century Gothic" w:eastAsia="Times New Roman" w:hAnsi="Century Gothic"/>
                <w:color w:val="222222"/>
                <w:sz w:val="16"/>
                <w:szCs w:val="27"/>
                <w:lang w:eastAsia="en-GB"/>
              </w:rPr>
              <w:t>That people make art to help others understand</w:t>
            </w:r>
          </w:p>
        </w:tc>
        <w:tc>
          <w:tcPr>
            <w:tcW w:w="4253" w:type="dxa"/>
            <w:shd w:val="clear" w:color="auto" w:fill="D9E2F3" w:themeFill="accent1" w:themeFillTint="33"/>
          </w:tcPr>
          <w:p w:rsidR="00AD56BF" w:rsidRDefault="00AD56BF" w:rsidP="00AD56BF">
            <w:pPr>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People use art to tell stories. </w:t>
            </w:r>
          </w:p>
          <w:p w:rsidR="00AD56BF" w:rsidRDefault="00AD56BF" w:rsidP="00AD56BF">
            <w:pPr>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People make art about things that are important to them. </w:t>
            </w:r>
          </w:p>
          <w:p w:rsidR="00AD56BF" w:rsidRDefault="00AD56BF" w:rsidP="00AD56BF">
            <w:pPr>
              <w:rPr>
                <w:rFonts w:ascii="Century Gothic" w:hAnsi="Century Gothic"/>
                <w:color w:val="222222"/>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 xml:space="preserve">People make art to share their feelings. </w:t>
            </w:r>
          </w:p>
          <w:p w:rsidR="00AD56BF" w:rsidRPr="00891409" w:rsidRDefault="00AD56BF" w:rsidP="00AD56BF">
            <w:pPr>
              <w:rPr>
                <w:rFonts w:ascii="Century Gothic" w:hAnsi="Century Gothic"/>
                <w:b/>
                <w:bCs/>
                <w:sz w:val="16"/>
                <w:szCs w:val="16"/>
              </w:rPr>
            </w:pPr>
            <w:r>
              <w:rPr>
                <w:rFonts w:ascii="Century Gothic" w:hAnsi="Century Gothic"/>
                <w:color w:val="222222"/>
                <w:sz w:val="16"/>
                <w:szCs w:val="16"/>
              </w:rPr>
              <w:t xml:space="preserve">* </w:t>
            </w:r>
            <w:r w:rsidRPr="000F221A">
              <w:rPr>
                <w:rFonts w:ascii="Century Gothic" w:hAnsi="Century Gothic"/>
                <w:color w:val="222222"/>
                <w:sz w:val="16"/>
                <w:szCs w:val="16"/>
              </w:rPr>
              <w:t>People make art to explore an idea in different ways.</w:t>
            </w:r>
          </w:p>
        </w:tc>
      </w:tr>
    </w:tbl>
    <w:p w:rsidR="003055A5" w:rsidRPr="00ED5465" w:rsidRDefault="003055A5" w:rsidP="003055A5">
      <w:pPr>
        <w:tabs>
          <w:tab w:val="left" w:pos="1432"/>
        </w:tabs>
      </w:pPr>
    </w:p>
    <w:p w:rsidR="003055A5" w:rsidRDefault="003055A5"/>
    <w:sectPr w:rsidR="003055A5" w:rsidSect="00AD56BF">
      <w:pgSz w:w="16838" w:h="11906" w:orient="landscape"/>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02E33"/>
    <w:multiLevelType w:val="multilevel"/>
    <w:tmpl w:val="4C92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47970"/>
    <w:multiLevelType w:val="multilevel"/>
    <w:tmpl w:val="0C86C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55E0B"/>
    <w:multiLevelType w:val="multilevel"/>
    <w:tmpl w:val="4D16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024F1"/>
    <w:multiLevelType w:val="multilevel"/>
    <w:tmpl w:val="CD1C5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77AFE"/>
    <w:multiLevelType w:val="multilevel"/>
    <w:tmpl w:val="7878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915D16"/>
    <w:multiLevelType w:val="multilevel"/>
    <w:tmpl w:val="C92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607D37"/>
    <w:multiLevelType w:val="multilevel"/>
    <w:tmpl w:val="FF24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A24276"/>
    <w:multiLevelType w:val="multilevel"/>
    <w:tmpl w:val="D688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FA517B"/>
    <w:multiLevelType w:val="multilevel"/>
    <w:tmpl w:val="58A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595D8E"/>
    <w:multiLevelType w:val="multilevel"/>
    <w:tmpl w:val="B20A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36F83"/>
    <w:multiLevelType w:val="multilevel"/>
    <w:tmpl w:val="7910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F2A55"/>
    <w:multiLevelType w:val="multilevel"/>
    <w:tmpl w:val="86BE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376330"/>
    <w:multiLevelType w:val="multilevel"/>
    <w:tmpl w:val="ECE2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1163ED"/>
    <w:multiLevelType w:val="multilevel"/>
    <w:tmpl w:val="6D60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A17086"/>
    <w:multiLevelType w:val="multilevel"/>
    <w:tmpl w:val="39F01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0E399D"/>
    <w:multiLevelType w:val="multilevel"/>
    <w:tmpl w:val="FD48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5261F8"/>
    <w:multiLevelType w:val="multilevel"/>
    <w:tmpl w:val="83946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A93A47"/>
    <w:multiLevelType w:val="multilevel"/>
    <w:tmpl w:val="E2AC6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3128"/>
    <w:multiLevelType w:val="multilevel"/>
    <w:tmpl w:val="2AA4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7A7CE8"/>
    <w:multiLevelType w:val="hybridMultilevel"/>
    <w:tmpl w:val="D9AEA484"/>
    <w:lvl w:ilvl="0" w:tplc="7EFAAAF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D20714"/>
    <w:multiLevelType w:val="multilevel"/>
    <w:tmpl w:val="7832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C76D40"/>
    <w:multiLevelType w:val="multilevel"/>
    <w:tmpl w:val="0C6E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9"/>
  </w:num>
  <w:num w:numId="3">
    <w:abstractNumId w:val="10"/>
  </w:num>
  <w:num w:numId="4">
    <w:abstractNumId w:val="2"/>
  </w:num>
  <w:num w:numId="5">
    <w:abstractNumId w:val="5"/>
  </w:num>
  <w:num w:numId="6">
    <w:abstractNumId w:val="7"/>
  </w:num>
  <w:num w:numId="7">
    <w:abstractNumId w:val="16"/>
  </w:num>
  <w:num w:numId="8">
    <w:abstractNumId w:val="12"/>
  </w:num>
  <w:num w:numId="9">
    <w:abstractNumId w:val="6"/>
  </w:num>
  <w:num w:numId="10">
    <w:abstractNumId w:val="18"/>
  </w:num>
  <w:num w:numId="11">
    <w:abstractNumId w:val="0"/>
  </w:num>
  <w:num w:numId="12">
    <w:abstractNumId w:val="9"/>
  </w:num>
  <w:num w:numId="13">
    <w:abstractNumId w:val="3"/>
  </w:num>
  <w:num w:numId="14">
    <w:abstractNumId w:val="21"/>
  </w:num>
  <w:num w:numId="15">
    <w:abstractNumId w:val="17"/>
  </w:num>
  <w:num w:numId="16">
    <w:abstractNumId w:val="15"/>
  </w:num>
  <w:num w:numId="17">
    <w:abstractNumId w:val="11"/>
  </w:num>
  <w:num w:numId="18">
    <w:abstractNumId w:val="20"/>
  </w:num>
  <w:num w:numId="19">
    <w:abstractNumId w:val="13"/>
  </w:num>
  <w:num w:numId="20">
    <w:abstractNumId w:val="4"/>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A5"/>
    <w:rsid w:val="000B2C5B"/>
    <w:rsid w:val="000F221A"/>
    <w:rsid w:val="003055A5"/>
    <w:rsid w:val="004C4B54"/>
    <w:rsid w:val="0060013E"/>
    <w:rsid w:val="009C5B00"/>
    <w:rsid w:val="00A441C9"/>
    <w:rsid w:val="00AD56BF"/>
    <w:rsid w:val="00C401E5"/>
    <w:rsid w:val="00C52CF1"/>
    <w:rsid w:val="00D24458"/>
    <w:rsid w:val="00DD7D52"/>
    <w:rsid w:val="00DE5D83"/>
    <w:rsid w:val="00EA599C"/>
    <w:rsid w:val="00FA1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7D6C9"/>
  <w15:chartTrackingRefBased/>
  <w15:docId w15:val="{A6A686A1-92B0-4EAB-ABD6-C73E711B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7D3"/>
    <w:rPr>
      <w:rFonts w:ascii="Arial" w:hAnsi="Arial"/>
      <w:sz w:val="24"/>
      <w:szCs w:val="22"/>
    </w:rPr>
  </w:style>
  <w:style w:type="paragraph" w:styleId="Heading2">
    <w:name w:val="heading 2"/>
    <w:basedOn w:val="Normal"/>
    <w:link w:val="Heading2Char"/>
    <w:uiPriority w:val="9"/>
    <w:qFormat/>
    <w:rsid w:val="003055A5"/>
    <w:pPr>
      <w:spacing w:before="100" w:beforeAutospacing="1" w:after="100" w:afterAutospacing="1"/>
      <w:outlineLvl w:val="1"/>
    </w:pPr>
    <w:rPr>
      <w:rFonts w:ascii="Times New Roman" w:eastAsia="Times New Roman" w:hAnsi="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17D3"/>
    <w:rPr>
      <w:rFonts w:ascii="Arial" w:hAnsi="Arial"/>
      <w:sz w:val="24"/>
      <w:szCs w:val="22"/>
    </w:rPr>
  </w:style>
  <w:style w:type="paragraph" w:styleId="ListParagraph">
    <w:name w:val="List Paragraph"/>
    <w:basedOn w:val="Normal"/>
    <w:uiPriority w:val="34"/>
    <w:qFormat/>
    <w:rsid w:val="00FA17D3"/>
    <w:pPr>
      <w:spacing w:after="200" w:line="276" w:lineRule="auto"/>
      <w:ind w:left="720"/>
      <w:contextualSpacing/>
    </w:pPr>
    <w:rPr>
      <w:rFonts w:ascii="Calibri" w:hAnsi="Calibri"/>
      <w:sz w:val="22"/>
    </w:rPr>
  </w:style>
  <w:style w:type="character" w:customStyle="1" w:styleId="gmaildefault">
    <w:name w:val="gmail_default"/>
    <w:basedOn w:val="DefaultParagraphFont"/>
    <w:rsid w:val="003055A5"/>
  </w:style>
  <w:style w:type="table" w:styleId="TableGrid">
    <w:name w:val="Table Grid"/>
    <w:basedOn w:val="TableNormal"/>
    <w:uiPriority w:val="39"/>
    <w:rsid w:val="003055A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055A5"/>
    <w:rPr>
      <w:rFonts w:ascii="Times New Roman" w:eastAsia="Times New Roman" w:hAnsi="Times New Roman"/>
      <w:b/>
      <w:bCs/>
      <w:sz w:val="36"/>
      <w:szCs w:val="36"/>
      <w:lang w:eastAsia="en-GB"/>
    </w:rPr>
  </w:style>
  <w:style w:type="paragraph" w:styleId="NormalWeb">
    <w:name w:val="Normal (Web)"/>
    <w:basedOn w:val="Normal"/>
    <w:uiPriority w:val="99"/>
    <w:unhideWhenUsed/>
    <w:rsid w:val="003055A5"/>
    <w:pPr>
      <w:spacing w:before="100" w:beforeAutospacing="1" w:after="100" w:afterAutospacing="1"/>
    </w:pPr>
    <w:rPr>
      <w:rFonts w:ascii="Times New Roman" w:eastAsia="Times New Roman" w:hAnsi="Times New Roman"/>
      <w:szCs w:val="24"/>
      <w:lang w:eastAsia="en-GB"/>
    </w:rPr>
  </w:style>
  <w:style w:type="character" w:styleId="Strong">
    <w:name w:val="Strong"/>
    <w:basedOn w:val="DefaultParagraphFont"/>
    <w:uiPriority w:val="22"/>
    <w:qFormat/>
    <w:rsid w:val="003055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1629">
      <w:bodyDiv w:val="1"/>
      <w:marLeft w:val="0"/>
      <w:marRight w:val="0"/>
      <w:marTop w:val="0"/>
      <w:marBottom w:val="0"/>
      <w:divBdr>
        <w:top w:val="none" w:sz="0" w:space="0" w:color="auto"/>
        <w:left w:val="none" w:sz="0" w:space="0" w:color="auto"/>
        <w:bottom w:val="none" w:sz="0" w:space="0" w:color="auto"/>
        <w:right w:val="none" w:sz="0" w:space="0" w:color="auto"/>
      </w:divBdr>
      <w:divsChild>
        <w:div w:id="2126070658">
          <w:marLeft w:val="0"/>
          <w:marRight w:val="0"/>
          <w:marTop w:val="0"/>
          <w:marBottom w:val="0"/>
          <w:divBdr>
            <w:top w:val="none" w:sz="0" w:space="0" w:color="auto"/>
            <w:left w:val="none" w:sz="0" w:space="0" w:color="auto"/>
            <w:bottom w:val="none" w:sz="0" w:space="0" w:color="auto"/>
            <w:right w:val="none" w:sz="0" w:space="0" w:color="auto"/>
          </w:divBdr>
        </w:div>
      </w:divsChild>
    </w:div>
    <w:div w:id="169950776">
      <w:bodyDiv w:val="1"/>
      <w:marLeft w:val="0"/>
      <w:marRight w:val="0"/>
      <w:marTop w:val="0"/>
      <w:marBottom w:val="0"/>
      <w:divBdr>
        <w:top w:val="none" w:sz="0" w:space="0" w:color="auto"/>
        <w:left w:val="none" w:sz="0" w:space="0" w:color="auto"/>
        <w:bottom w:val="none" w:sz="0" w:space="0" w:color="auto"/>
        <w:right w:val="none" w:sz="0" w:space="0" w:color="auto"/>
      </w:divBdr>
      <w:divsChild>
        <w:div w:id="250090824">
          <w:marLeft w:val="0"/>
          <w:marRight w:val="0"/>
          <w:marTop w:val="0"/>
          <w:marBottom w:val="0"/>
          <w:divBdr>
            <w:top w:val="none" w:sz="0" w:space="0" w:color="auto"/>
            <w:left w:val="none" w:sz="0" w:space="0" w:color="auto"/>
            <w:bottom w:val="none" w:sz="0" w:space="0" w:color="auto"/>
            <w:right w:val="none" w:sz="0" w:space="0" w:color="auto"/>
          </w:divBdr>
        </w:div>
      </w:divsChild>
    </w:div>
    <w:div w:id="180050392">
      <w:bodyDiv w:val="1"/>
      <w:marLeft w:val="0"/>
      <w:marRight w:val="0"/>
      <w:marTop w:val="0"/>
      <w:marBottom w:val="0"/>
      <w:divBdr>
        <w:top w:val="none" w:sz="0" w:space="0" w:color="auto"/>
        <w:left w:val="none" w:sz="0" w:space="0" w:color="auto"/>
        <w:bottom w:val="none" w:sz="0" w:space="0" w:color="auto"/>
        <w:right w:val="none" w:sz="0" w:space="0" w:color="auto"/>
      </w:divBdr>
    </w:div>
    <w:div w:id="183401341">
      <w:bodyDiv w:val="1"/>
      <w:marLeft w:val="0"/>
      <w:marRight w:val="0"/>
      <w:marTop w:val="0"/>
      <w:marBottom w:val="0"/>
      <w:divBdr>
        <w:top w:val="none" w:sz="0" w:space="0" w:color="auto"/>
        <w:left w:val="none" w:sz="0" w:space="0" w:color="auto"/>
        <w:bottom w:val="none" w:sz="0" w:space="0" w:color="auto"/>
        <w:right w:val="none" w:sz="0" w:space="0" w:color="auto"/>
      </w:divBdr>
    </w:div>
    <w:div w:id="216818516">
      <w:bodyDiv w:val="1"/>
      <w:marLeft w:val="0"/>
      <w:marRight w:val="0"/>
      <w:marTop w:val="0"/>
      <w:marBottom w:val="0"/>
      <w:divBdr>
        <w:top w:val="none" w:sz="0" w:space="0" w:color="auto"/>
        <w:left w:val="none" w:sz="0" w:space="0" w:color="auto"/>
        <w:bottom w:val="none" w:sz="0" w:space="0" w:color="auto"/>
        <w:right w:val="none" w:sz="0" w:space="0" w:color="auto"/>
      </w:divBdr>
    </w:div>
    <w:div w:id="582104882">
      <w:bodyDiv w:val="1"/>
      <w:marLeft w:val="0"/>
      <w:marRight w:val="0"/>
      <w:marTop w:val="0"/>
      <w:marBottom w:val="0"/>
      <w:divBdr>
        <w:top w:val="none" w:sz="0" w:space="0" w:color="auto"/>
        <w:left w:val="none" w:sz="0" w:space="0" w:color="auto"/>
        <w:bottom w:val="none" w:sz="0" w:space="0" w:color="auto"/>
        <w:right w:val="none" w:sz="0" w:space="0" w:color="auto"/>
      </w:divBdr>
    </w:div>
    <w:div w:id="837234505">
      <w:bodyDiv w:val="1"/>
      <w:marLeft w:val="0"/>
      <w:marRight w:val="0"/>
      <w:marTop w:val="0"/>
      <w:marBottom w:val="0"/>
      <w:divBdr>
        <w:top w:val="none" w:sz="0" w:space="0" w:color="auto"/>
        <w:left w:val="none" w:sz="0" w:space="0" w:color="auto"/>
        <w:bottom w:val="none" w:sz="0" w:space="0" w:color="auto"/>
        <w:right w:val="none" w:sz="0" w:space="0" w:color="auto"/>
      </w:divBdr>
    </w:div>
    <w:div w:id="997461181">
      <w:bodyDiv w:val="1"/>
      <w:marLeft w:val="0"/>
      <w:marRight w:val="0"/>
      <w:marTop w:val="0"/>
      <w:marBottom w:val="0"/>
      <w:divBdr>
        <w:top w:val="none" w:sz="0" w:space="0" w:color="auto"/>
        <w:left w:val="none" w:sz="0" w:space="0" w:color="auto"/>
        <w:bottom w:val="none" w:sz="0" w:space="0" w:color="auto"/>
        <w:right w:val="none" w:sz="0" w:space="0" w:color="auto"/>
      </w:divBdr>
    </w:div>
    <w:div w:id="1014185087">
      <w:bodyDiv w:val="1"/>
      <w:marLeft w:val="0"/>
      <w:marRight w:val="0"/>
      <w:marTop w:val="0"/>
      <w:marBottom w:val="0"/>
      <w:divBdr>
        <w:top w:val="none" w:sz="0" w:space="0" w:color="auto"/>
        <w:left w:val="none" w:sz="0" w:space="0" w:color="auto"/>
        <w:bottom w:val="none" w:sz="0" w:space="0" w:color="auto"/>
        <w:right w:val="none" w:sz="0" w:space="0" w:color="auto"/>
      </w:divBdr>
    </w:div>
    <w:div w:id="1070882807">
      <w:bodyDiv w:val="1"/>
      <w:marLeft w:val="0"/>
      <w:marRight w:val="0"/>
      <w:marTop w:val="0"/>
      <w:marBottom w:val="0"/>
      <w:divBdr>
        <w:top w:val="none" w:sz="0" w:space="0" w:color="auto"/>
        <w:left w:val="none" w:sz="0" w:space="0" w:color="auto"/>
        <w:bottom w:val="none" w:sz="0" w:space="0" w:color="auto"/>
        <w:right w:val="none" w:sz="0" w:space="0" w:color="auto"/>
      </w:divBdr>
    </w:div>
    <w:div w:id="1099301741">
      <w:bodyDiv w:val="1"/>
      <w:marLeft w:val="0"/>
      <w:marRight w:val="0"/>
      <w:marTop w:val="0"/>
      <w:marBottom w:val="0"/>
      <w:divBdr>
        <w:top w:val="none" w:sz="0" w:space="0" w:color="auto"/>
        <w:left w:val="none" w:sz="0" w:space="0" w:color="auto"/>
        <w:bottom w:val="none" w:sz="0" w:space="0" w:color="auto"/>
        <w:right w:val="none" w:sz="0" w:space="0" w:color="auto"/>
      </w:divBdr>
    </w:div>
    <w:div w:id="1192257990">
      <w:bodyDiv w:val="1"/>
      <w:marLeft w:val="0"/>
      <w:marRight w:val="0"/>
      <w:marTop w:val="0"/>
      <w:marBottom w:val="0"/>
      <w:divBdr>
        <w:top w:val="none" w:sz="0" w:space="0" w:color="auto"/>
        <w:left w:val="none" w:sz="0" w:space="0" w:color="auto"/>
        <w:bottom w:val="none" w:sz="0" w:space="0" w:color="auto"/>
        <w:right w:val="none" w:sz="0" w:space="0" w:color="auto"/>
      </w:divBdr>
    </w:div>
    <w:div w:id="1231426531">
      <w:bodyDiv w:val="1"/>
      <w:marLeft w:val="0"/>
      <w:marRight w:val="0"/>
      <w:marTop w:val="0"/>
      <w:marBottom w:val="0"/>
      <w:divBdr>
        <w:top w:val="none" w:sz="0" w:space="0" w:color="auto"/>
        <w:left w:val="none" w:sz="0" w:space="0" w:color="auto"/>
        <w:bottom w:val="none" w:sz="0" w:space="0" w:color="auto"/>
        <w:right w:val="none" w:sz="0" w:space="0" w:color="auto"/>
      </w:divBdr>
    </w:div>
    <w:div w:id="1232814997">
      <w:bodyDiv w:val="1"/>
      <w:marLeft w:val="0"/>
      <w:marRight w:val="0"/>
      <w:marTop w:val="0"/>
      <w:marBottom w:val="0"/>
      <w:divBdr>
        <w:top w:val="none" w:sz="0" w:space="0" w:color="auto"/>
        <w:left w:val="none" w:sz="0" w:space="0" w:color="auto"/>
        <w:bottom w:val="none" w:sz="0" w:space="0" w:color="auto"/>
        <w:right w:val="none" w:sz="0" w:space="0" w:color="auto"/>
      </w:divBdr>
    </w:div>
    <w:div w:id="1279682049">
      <w:bodyDiv w:val="1"/>
      <w:marLeft w:val="0"/>
      <w:marRight w:val="0"/>
      <w:marTop w:val="0"/>
      <w:marBottom w:val="0"/>
      <w:divBdr>
        <w:top w:val="none" w:sz="0" w:space="0" w:color="auto"/>
        <w:left w:val="none" w:sz="0" w:space="0" w:color="auto"/>
        <w:bottom w:val="none" w:sz="0" w:space="0" w:color="auto"/>
        <w:right w:val="none" w:sz="0" w:space="0" w:color="auto"/>
      </w:divBdr>
    </w:div>
    <w:div w:id="1321731112">
      <w:bodyDiv w:val="1"/>
      <w:marLeft w:val="0"/>
      <w:marRight w:val="0"/>
      <w:marTop w:val="0"/>
      <w:marBottom w:val="0"/>
      <w:divBdr>
        <w:top w:val="none" w:sz="0" w:space="0" w:color="auto"/>
        <w:left w:val="none" w:sz="0" w:space="0" w:color="auto"/>
        <w:bottom w:val="none" w:sz="0" w:space="0" w:color="auto"/>
        <w:right w:val="none" w:sz="0" w:space="0" w:color="auto"/>
      </w:divBdr>
    </w:div>
    <w:div w:id="1441415850">
      <w:bodyDiv w:val="1"/>
      <w:marLeft w:val="0"/>
      <w:marRight w:val="0"/>
      <w:marTop w:val="0"/>
      <w:marBottom w:val="0"/>
      <w:divBdr>
        <w:top w:val="none" w:sz="0" w:space="0" w:color="auto"/>
        <w:left w:val="none" w:sz="0" w:space="0" w:color="auto"/>
        <w:bottom w:val="none" w:sz="0" w:space="0" w:color="auto"/>
        <w:right w:val="none" w:sz="0" w:space="0" w:color="auto"/>
      </w:divBdr>
    </w:div>
    <w:div w:id="1687052152">
      <w:bodyDiv w:val="1"/>
      <w:marLeft w:val="0"/>
      <w:marRight w:val="0"/>
      <w:marTop w:val="0"/>
      <w:marBottom w:val="0"/>
      <w:divBdr>
        <w:top w:val="none" w:sz="0" w:space="0" w:color="auto"/>
        <w:left w:val="none" w:sz="0" w:space="0" w:color="auto"/>
        <w:bottom w:val="none" w:sz="0" w:space="0" w:color="auto"/>
        <w:right w:val="none" w:sz="0" w:space="0" w:color="auto"/>
      </w:divBdr>
      <w:divsChild>
        <w:div w:id="94597307">
          <w:marLeft w:val="0"/>
          <w:marRight w:val="0"/>
          <w:marTop w:val="0"/>
          <w:marBottom w:val="0"/>
          <w:divBdr>
            <w:top w:val="none" w:sz="0" w:space="0" w:color="auto"/>
            <w:left w:val="none" w:sz="0" w:space="0" w:color="auto"/>
            <w:bottom w:val="none" w:sz="0" w:space="0" w:color="auto"/>
            <w:right w:val="none" w:sz="0" w:space="0" w:color="auto"/>
          </w:divBdr>
        </w:div>
        <w:div w:id="572934512">
          <w:marLeft w:val="0"/>
          <w:marRight w:val="0"/>
          <w:marTop w:val="0"/>
          <w:marBottom w:val="0"/>
          <w:divBdr>
            <w:top w:val="none" w:sz="0" w:space="0" w:color="auto"/>
            <w:left w:val="none" w:sz="0" w:space="0" w:color="auto"/>
            <w:bottom w:val="none" w:sz="0" w:space="0" w:color="auto"/>
            <w:right w:val="none" w:sz="0" w:space="0" w:color="auto"/>
          </w:divBdr>
          <w:divsChild>
            <w:div w:id="1699969660">
              <w:marLeft w:val="0"/>
              <w:marRight w:val="0"/>
              <w:marTop w:val="0"/>
              <w:marBottom w:val="0"/>
              <w:divBdr>
                <w:top w:val="none" w:sz="0" w:space="0" w:color="auto"/>
                <w:left w:val="none" w:sz="0" w:space="0" w:color="auto"/>
                <w:bottom w:val="none" w:sz="0" w:space="0" w:color="auto"/>
                <w:right w:val="none" w:sz="0" w:space="0" w:color="auto"/>
              </w:divBdr>
              <w:divsChild>
                <w:div w:id="146383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19577">
      <w:bodyDiv w:val="1"/>
      <w:marLeft w:val="0"/>
      <w:marRight w:val="0"/>
      <w:marTop w:val="0"/>
      <w:marBottom w:val="0"/>
      <w:divBdr>
        <w:top w:val="none" w:sz="0" w:space="0" w:color="auto"/>
        <w:left w:val="none" w:sz="0" w:space="0" w:color="auto"/>
        <w:bottom w:val="none" w:sz="0" w:space="0" w:color="auto"/>
        <w:right w:val="none" w:sz="0" w:space="0" w:color="auto"/>
      </w:divBdr>
      <w:divsChild>
        <w:div w:id="959142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McKeever</dc:creator>
  <cp:keywords/>
  <dc:description/>
  <cp:lastModifiedBy>H McKeever</cp:lastModifiedBy>
  <cp:revision>7</cp:revision>
  <dcterms:created xsi:type="dcterms:W3CDTF">2026-07-10T08:39:00Z</dcterms:created>
  <dcterms:modified xsi:type="dcterms:W3CDTF">2026-07-16T07:37:00Z</dcterms:modified>
</cp:coreProperties>
</file>